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43C" w:rsidRPr="002256B2" w:rsidRDefault="00835174" w:rsidP="0086298F">
      <w:pPr>
        <w:rPr>
          <w:rFonts w:ascii="Arial Narrow" w:hAnsi="Arial Narrow"/>
          <w:b/>
        </w:rPr>
      </w:pPr>
      <w:r>
        <w:rPr>
          <w:rFonts w:ascii="Arial Narrow" w:hAnsi="Arial Narrow"/>
          <w:b/>
        </w:rPr>
        <w:t xml:space="preserve"> </w:t>
      </w:r>
      <w:r w:rsidR="00D3343C" w:rsidRPr="002256B2">
        <w:rPr>
          <w:rFonts w:ascii="Arial Narrow" w:hAnsi="Arial Narrow" w:cs="Arial"/>
          <w:b/>
          <w:noProof/>
          <w:lang w:eastAsia="en-ZA"/>
        </w:rPr>
        <w:drawing>
          <wp:inline distT="0" distB="0" distL="0" distR="0" wp14:anchorId="5700523E" wp14:editId="425FEF1D">
            <wp:extent cx="1733550" cy="721035"/>
            <wp:effectExtent l="0" t="0" r="0" b="3175"/>
            <wp:docPr id="1" name="Picture 1" descr="LOGO COLOUR_SANSA_Final_ID_FlatTyp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_SANSA_Final_ID_FlatType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558" cy="724782"/>
                    </a:xfrm>
                    <a:prstGeom prst="rect">
                      <a:avLst/>
                    </a:prstGeom>
                    <a:noFill/>
                    <a:ln>
                      <a:noFill/>
                    </a:ln>
                  </pic:spPr>
                </pic:pic>
              </a:graphicData>
            </a:graphic>
          </wp:inline>
        </w:drawing>
      </w:r>
      <w:r w:rsidR="00D3343C" w:rsidRPr="002256B2">
        <w:rPr>
          <w:rFonts w:ascii="Arial Narrow" w:hAnsi="Arial Narrow"/>
          <w:b/>
        </w:rPr>
        <w:t>REQUEST FOR QU</w:t>
      </w:r>
      <w:r w:rsidR="002408B2">
        <w:rPr>
          <w:rFonts w:ascii="Arial Narrow" w:hAnsi="Arial Narrow"/>
          <w:b/>
        </w:rPr>
        <w:t>O</w:t>
      </w:r>
      <w:r w:rsidR="00D3343C" w:rsidRPr="002256B2">
        <w:rPr>
          <w:rFonts w:ascii="Arial Narrow" w:hAnsi="Arial Narrow"/>
          <w:b/>
        </w:rPr>
        <w:t>TATION (RFQ)</w:t>
      </w:r>
    </w:p>
    <w:tbl>
      <w:tblPr>
        <w:tblStyle w:val="TableGrid"/>
        <w:tblW w:w="0" w:type="auto"/>
        <w:tblLook w:val="04A0" w:firstRow="1" w:lastRow="0" w:firstColumn="1" w:lastColumn="0" w:noHBand="0" w:noVBand="1"/>
      </w:tblPr>
      <w:tblGrid>
        <w:gridCol w:w="4524"/>
        <w:gridCol w:w="4492"/>
      </w:tblGrid>
      <w:tr w:rsidR="006C4C39" w:rsidRPr="002256B2" w:rsidTr="00D3343C">
        <w:tc>
          <w:tcPr>
            <w:tcW w:w="4621" w:type="dxa"/>
          </w:tcPr>
          <w:p w:rsidR="006C4C39" w:rsidRPr="001F0EC2" w:rsidRDefault="006C4C39" w:rsidP="006C4C39">
            <w:pPr>
              <w:rPr>
                <w:rFonts w:ascii="Arial Narrow" w:hAnsi="Arial Narrow"/>
                <w:b/>
              </w:rPr>
            </w:pPr>
            <w:r w:rsidRPr="001F0EC2">
              <w:rPr>
                <w:rFonts w:ascii="Arial Narrow" w:hAnsi="Arial Narrow"/>
                <w:b/>
              </w:rPr>
              <w:t>RFQ NUMBER</w:t>
            </w:r>
          </w:p>
          <w:p w:rsidR="006C4C39" w:rsidRPr="002256B2" w:rsidRDefault="006C4C39" w:rsidP="006C4C39">
            <w:pPr>
              <w:rPr>
                <w:rFonts w:ascii="Arial Narrow" w:hAnsi="Arial Narrow"/>
              </w:rPr>
            </w:pPr>
          </w:p>
        </w:tc>
        <w:tc>
          <w:tcPr>
            <w:tcW w:w="4621" w:type="dxa"/>
          </w:tcPr>
          <w:p w:rsidR="00E22C81" w:rsidRPr="00B54959" w:rsidRDefault="00955764" w:rsidP="00E22C81">
            <w:pPr>
              <w:rPr>
                <w:rFonts w:ascii="Arial Narrow" w:hAnsi="Arial Narrow"/>
                <w:b/>
                <w:highlight w:val="yellow"/>
              </w:rPr>
            </w:pPr>
            <w:r>
              <w:rPr>
                <w:rFonts w:ascii="Arial Narrow" w:hAnsi="Arial Narrow"/>
                <w:b/>
              </w:rPr>
              <w:t>SO/447</w:t>
            </w:r>
            <w:r w:rsidR="00E10A2F">
              <w:rPr>
                <w:rFonts w:ascii="Arial Narrow" w:hAnsi="Arial Narrow"/>
                <w:b/>
              </w:rPr>
              <w:t>/12</w:t>
            </w:r>
            <w:r w:rsidR="00E22C81" w:rsidRPr="00741B32">
              <w:rPr>
                <w:rFonts w:ascii="Arial Narrow" w:hAnsi="Arial Narrow"/>
                <w:b/>
              </w:rPr>
              <w:t>/2019</w:t>
            </w:r>
          </w:p>
          <w:p w:rsidR="006C4C39" w:rsidRPr="00B54959" w:rsidRDefault="006C4C39" w:rsidP="006C4C39">
            <w:pPr>
              <w:rPr>
                <w:rFonts w:ascii="Arial Narrow" w:hAnsi="Arial Narrow"/>
                <w:b/>
                <w:highlight w:val="yellow"/>
              </w:rPr>
            </w:pPr>
          </w:p>
        </w:tc>
      </w:tr>
      <w:tr w:rsidR="006C4C39" w:rsidRPr="002256B2" w:rsidTr="00D3343C">
        <w:tc>
          <w:tcPr>
            <w:tcW w:w="4621" w:type="dxa"/>
          </w:tcPr>
          <w:p w:rsidR="006C4C39" w:rsidRPr="002256B2" w:rsidRDefault="006C4C39" w:rsidP="006C4C39">
            <w:pPr>
              <w:rPr>
                <w:rFonts w:ascii="Arial Narrow" w:hAnsi="Arial Narrow"/>
              </w:rPr>
            </w:pPr>
          </w:p>
          <w:p w:rsidR="006C4C39" w:rsidRPr="002256B2" w:rsidRDefault="006C4C39" w:rsidP="006C4C39">
            <w:pPr>
              <w:rPr>
                <w:rFonts w:ascii="Arial Narrow" w:hAnsi="Arial Narrow"/>
                <w:b/>
              </w:rPr>
            </w:pPr>
            <w:r w:rsidRPr="002256B2">
              <w:rPr>
                <w:rFonts w:ascii="Arial Narrow" w:hAnsi="Arial Narrow"/>
                <w:b/>
              </w:rPr>
              <w:t>DATE ISSUED</w:t>
            </w:r>
          </w:p>
        </w:tc>
        <w:tc>
          <w:tcPr>
            <w:tcW w:w="4621" w:type="dxa"/>
          </w:tcPr>
          <w:p w:rsidR="00E10A2F" w:rsidRPr="00D36F4F" w:rsidRDefault="002968D3" w:rsidP="00EB536B">
            <w:pPr>
              <w:rPr>
                <w:rFonts w:ascii="Arial Narrow" w:hAnsi="Arial Narrow"/>
                <w:b/>
              </w:rPr>
            </w:pPr>
            <w:r>
              <w:rPr>
                <w:rFonts w:ascii="Arial Narrow" w:hAnsi="Arial Narrow"/>
                <w:b/>
              </w:rPr>
              <w:t>18</w:t>
            </w:r>
            <w:r w:rsidR="00E10A2F">
              <w:rPr>
                <w:rFonts w:ascii="Arial Narrow" w:hAnsi="Arial Narrow"/>
                <w:b/>
              </w:rPr>
              <w:t xml:space="preserve"> December 2019</w:t>
            </w:r>
          </w:p>
        </w:tc>
      </w:tr>
      <w:tr w:rsidR="006C4C39" w:rsidRPr="002256B2" w:rsidTr="00D3343C">
        <w:tc>
          <w:tcPr>
            <w:tcW w:w="4621" w:type="dxa"/>
          </w:tcPr>
          <w:p w:rsidR="006C4C39" w:rsidRPr="002256B2" w:rsidRDefault="006C4C39" w:rsidP="006C4C39">
            <w:pPr>
              <w:rPr>
                <w:rFonts w:ascii="Arial Narrow" w:hAnsi="Arial Narrow"/>
              </w:rPr>
            </w:pPr>
          </w:p>
          <w:p w:rsidR="006C4C39" w:rsidRPr="002256B2" w:rsidRDefault="006C4C39" w:rsidP="006C4C39">
            <w:pPr>
              <w:rPr>
                <w:rFonts w:ascii="Arial Narrow" w:hAnsi="Arial Narrow"/>
                <w:b/>
              </w:rPr>
            </w:pPr>
            <w:r w:rsidRPr="002256B2">
              <w:rPr>
                <w:rFonts w:ascii="Arial Narrow" w:hAnsi="Arial Narrow"/>
                <w:b/>
              </w:rPr>
              <w:t>PROJECT NAME</w:t>
            </w:r>
          </w:p>
        </w:tc>
        <w:tc>
          <w:tcPr>
            <w:tcW w:w="4621" w:type="dxa"/>
          </w:tcPr>
          <w:p w:rsidR="002968D3" w:rsidRPr="00D36F4F" w:rsidRDefault="00E03436" w:rsidP="00E10A2F">
            <w:pPr>
              <w:rPr>
                <w:rFonts w:ascii="Arial Narrow" w:hAnsi="Arial Narrow"/>
                <w:b/>
              </w:rPr>
            </w:pPr>
            <w:r>
              <w:rPr>
                <w:rFonts w:ascii="Arial Narrow" w:hAnsi="Arial Narrow"/>
                <w:b/>
              </w:rPr>
              <w:t>Ducting and Installation</w:t>
            </w:r>
          </w:p>
        </w:tc>
      </w:tr>
      <w:tr w:rsidR="006C4C39" w:rsidRPr="002256B2" w:rsidTr="00D3343C">
        <w:tc>
          <w:tcPr>
            <w:tcW w:w="4621" w:type="dxa"/>
          </w:tcPr>
          <w:p w:rsidR="006C4C39" w:rsidRPr="002256B2" w:rsidRDefault="006C4C39" w:rsidP="006C4C39">
            <w:pPr>
              <w:rPr>
                <w:rFonts w:ascii="Arial Narrow" w:hAnsi="Arial Narrow"/>
              </w:rPr>
            </w:pPr>
          </w:p>
          <w:p w:rsidR="006C4C39" w:rsidRPr="002256B2" w:rsidRDefault="006C4C39" w:rsidP="006C4C39">
            <w:pPr>
              <w:rPr>
                <w:rFonts w:ascii="Arial Narrow" w:hAnsi="Arial Narrow"/>
                <w:b/>
              </w:rPr>
            </w:pPr>
            <w:r>
              <w:rPr>
                <w:rFonts w:ascii="Arial Narrow" w:hAnsi="Arial Narrow"/>
                <w:b/>
              </w:rPr>
              <w:t xml:space="preserve">CLOSING </w:t>
            </w:r>
            <w:r w:rsidRPr="002256B2">
              <w:rPr>
                <w:rFonts w:ascii="Arial Narrow" w:hAnsi="Arial Narrow"/>
                <w:b/>
              </w:rPr>
              <w:t>DATE</w:t>
            </w:r>
            <w:r>
              <w:rPr>
                <w:rFonts w:ascii="Arial Narrow" w:hAnsi="Arial Narrow"/>
                <w:b/>
              </w:rPr>
              <w:t xml:space="preserve"> AND TIME</w:t>
            </w:r>
          </w:p>
        </w:tc>
        <w:tc>
          <w:tcPr>
            <w:tcW w:w="4621" w:type="dxa"/>
          </w:tcPr>
          <w:p w:rsidR="006C4C39" w:rsidRPr="00D36F4F" w:rsidRDefault="00F47A0D" w:rsidP="00931EF5">
            <w:pPr>
              <w:rPr>
                <w:rFonts w:ascii="Arial Narrow" w:hAnsi="Arial Narrow"/>
                <w:b/>
              </w:rPr>
            </w:pPr>
            <w:r>
              <w:rPr>
                <w:rFonts w:ascii="Arial Narrow" w:hAnsi="Arial Narrow"/>
                <w:b/>
              </w:rPr>
              <w:t>11</w:t>
            </w:r>
            <w:r w:rsidR="00260854">
              <w:rPr>
                <w:rFonts w:ascii="Arial Narrow" w:hAnsi="Arial Narrow"/>
                <w:b/>
              </w:rPr>
              <w:t xml:space="preserve"> January 2020 @ 13:00</w:t>
            </w:r>
          </w:p>
        </w:tc>
      </w:tr>
      <w:tr w:rsidR="00A57FE3" w:rsidRPr="002256B2" w:rsidTr="00D3343C">
        <w:tc>
          <w:tcPr>
            <w:tcW w:w="4621" w:type="dxa"/>
          </w:tcPr>
          <w:p w:rsidR="00A57FE3" w:rsidRDefault="00A57FE3">
            <w:pPr>
              <w:rPr>
                <w:rFonts w:ascii="Arial Narrow" w:hAnsi="Arial Narrow"/>
                <w:b/>
              </w:rPr>
            </w:pPr>
          </w:p>
          <w:p w:rsidR="00A57FE3" w:rsidRPr="00A57FE3" w:rsidRDefault="00A57FE3" w:rsidP="00A57FE3">
            <w:pPr>
              <w:rPr>
                <w:rFonts w:ascii="Arial Narrow" w:hAnsi="Arial Narrow"/>
                <w:b/>
              </w:rPr>
            </w:pPr>
            <w:r>
              <w:rPr>
                <w:rFonts w:ascii="Arial Narrow" w:hAnsi="Arial Narrow"/>
                <w:b/>
              </w:rPr>
              <w:t>NAME OF PROPOSER/TENDERER</w:t>
            </w:r>
          </w:p>
        </w:tc>
        <w:tc>
          <w:tcPr>
            <w:tcW w:w="4621" w:type="dxa"/>
          </w:tcPr>
          <w:p w:rsidR="00A57FE3" w:rsidRPr="002256B2" w:rsidRDefault="00A57FE3">
            <w:pPr>
              <w:rPr>
                <w:rFonts w:ascii="Arial Narrow" w:hAnsi="Arial Narrow"/>
              </w:rPr>
            </w:pPr>
          </w:p>
        </w:tc>
      </w:tr>
      <w:tr w:rsidR="00587FE7" w:rsidRPr="002256B2" w:rsidTr="00D855AB">
        <w:trPr>
          <w:trHeight w:val="528"/>
        </w:trPr>
        <w:tc>
          <w:tcPr>
            <w:tcW w:w="4621" w:type="dxa"/>
            <w:vAlign w:val="bottom"/>
          </w:tcPr>
          <w:p w:rsidR="00587FE7" w:rsidRDefault="00D855AB" w:rsidP="00D855AB">
            <w:pPr>
              <w:rPr>
                <w:rFonts w:ascii="Arial Narrow" w:hAnsi="Arial Narrow"/>
                <w:b/>
              </w:rPr>
            </w:pPr>
            <w:r>
              <w:rPr>
                <w:rFonts w:ascii="Arial Narrow" w:hAnsi="Arial Narrow"/>
                <w:b/>
              </w:rPr>
              <w:t>CSD SUPPLIER NUMBER (MA NUMBER)</w:t>
            </w:r>
          </w:p>
        </w:tc>
        <w:tc>
          <w:tcPr>
            <w:tcW w:w="4621" w:type="dxa"/>
          </w:tcPr>
          <w:p w:rsidR="00587FE7" w:rsidRPr="002256B2" w:rsidRDefault="00587FE7">
            <w:pPr>
              <w:rPr>
                <w:rFonts w:ascii="Arial Narrow" w:hAnsi="Arial Narrow"/>
              </w:rPr>
            </w:pPr>
          </w:p>
        </w:tc>
      </w:tr>
      <w:tr w:rsidR="00A57FE3" w:rsidRPr="002256B2" w:rsidTr="00D3343C">
        <w:tc>
          <w:tcPr>
            <w:tcW w:w="4621" w:type="dxa"/>
          </w:tcPr>
          <w:p w:rsidR="00A57FE3" w:rsidRDefault="00A57FE3">
            <w:pPr>
              <w:rPr>
                <w:rFonts w:ascii="Arial Narrow" w:hAnsi="Arial Narrow"/>
                <w:b/>
              </w:rPr>
            </w:pPr>
          </w:p>
          <w:p w:rsidR="00A57FE3" w:rsidRPr="00A57FE3" w:rsidRDefault="00A57FE3">
            <w:pPr>
              <w:rPr>
                <w:rFonts w:ascii="Arial Narrow" w:hAnsi="Arial Narrow"/>
                <w:b/>
              </w:rPr>
            </w:pPr>
            <w:r w:rsidRPr="00A57FE3">
              <w:rPr>
                <w:rFonts w:ascii="Arial Narrow" w:hAnsi="Arial Narrow"/>
                <w:b/>
              </w:rPr>
              <w:t>TELEPHONE NUMBER</w:t>
            </w:r>
          </w:p>
        </w:tc>
        <w:tc>
          <w:tcPr>
            <w:tcW w:w="4621" w:type="dxa"/>
          </w:tcPr>
          <w:p w:rsidR="00A57FE3" w:rsidRPr="002256B2" w:rsidRDefault="00A57FE3">
            <w:pPr>
              <w:rPr>
                <w:rFonts w:ascii="Arial Narrow" w:hAnsi="Arial Narrow"/>
              </w:rPr>
            </w:pPr>
          </w:p>
        </w:tc>
      </w:tr>
      <w:tr w:rsidR="00A57FE3" w:rsidRPr="002256B2" w:rsidTr="00D3343C">
        <w:tc>
          <w:tcPr>
            <w:tcW w:w="4621" w:type="dxa"/>
          </w:tcPr>
          <w:p w:rsidR="00A57FE3" w:rsidRDefault="00A57FE3">
            <w:pPr>
              <w:rPr>
                <w:rFonts w:ascii="Arial Narrow" w:hAnsi="Arial Narrow"/>
                <w:b/>
              </w:rPr>
            </w:pPr>
          </w:p>
          <w:p w:rsidR="00A57FE3" w:rsidRPr="00A57FE3" w:rsidRDefault="00A57FE3">
            <w:pPr>
              <w:rPr>
                <w:rFonts w:ascii="Arial Narrow" w:hAnsi="Arial Narrow"/>
                <w:b/>
              </w:rPr>
            </w:pPr>
            <w:r w:rsidRPr="00A57FE3">
              <w:rPr>
                <w:rFonts w:ascii="Arial Narrow" w:hAnsi="Arial Narrow"/>
                <w:b/>
              </w:rPr>
              <w:t>FAX NUMBER</w:t>
            </w:r>
          </w:p>
        </w:tc>
        <w:tc>
          <w:tcPr>
            <w:tcW w:w="4621" w:type="dxa"/>
          </w:tcPr>
          <w:p w:rsidR="00A57FE3" w:rsidRPr="002256B2" w:rsidRDefault="00A57FE3">
            <w:pPr>
              <w:rPr>
                <w:rFonts w:ascii="Arial Narrow" w:hAnsi="Arial Narrow"/>
              </w:rPr>
            </w:pPr>
          </w:p>
        </w:tc>
      </w:tr>
      <w:tr w:rsidR="00A57FE3" w:rsidRPr="002256B2" w:rsidTr="00D3343C">
        <w:tc>
          <w:tcPr>
            <w:tcW w:w="4621" w:type="dxa"/>
          </w:tcPr>
          <w:p w:rsidR="00A57FE3" w:rsidRDefault="00A57FE3">
            <w:pPr>
              <w:rPr>
                <w:rFonts w:ascii="Arial Narrow" w:hAnsi="Arial Narrow"/>
                <w:b/>
              </w:rPr>
            </w:pPr>
          </w:p>
          <w:p w:rsidR="00A57FE3" w:rsidRPr="00A57FE3" w:rsidRDefault="00A57FE3">
            <w:pPr>
              <w:rPr>
                <w:rFonts w:ascii="Arial Narrow" w:hAnsi="Arial Narrow"/>
                <w:b/>
              </w:rPr>
            </w:pPr>
            <w:r w:rsidRPr="00A57FE3">
              <w:rPr>
                <w:rFonts w:ascii="Arial Narrow" w:hAnsi="Arial Narrow"/>
                <w:b/>
              </w:rPr>
              <w:t>EMAIL ADDRESS</w:t>
            </w:r>
          </w:p>
        </w:tc>
        <w:tc>
          <w:tcPr>
            <w:tcW w:w="4621" w:type="dxa"/>
          </w:tcPr>
          <w:p w:rsidR="00A57FE3" w:rsidRPr="002256B2" w:rsidRDefault="00A57FE3">
            <w:pPr>
              <w:rPr>
                <w:rFonts w:ascii="Arial Narrow" w:hAnsi="Arial Narrow"/>
              </w:rPr>
            </w:pPr>
          </w:p>
        </w:tc>
      </w:tr>
      <w:tr w:rsidR="0019606B" w:rsidRPr="002256B2" w:rsidTr="00D3343C">
        <w:tc>
          <w:tcPr>
            <w:tcW w:w="4621" w:type="dxa"/>
          </w:tcPr>
          <w:p w:rsidR="0019606B" w:rsidRDefault="00A367DC">
            <w:pPr>
              <w:rPr>
                <w:rFonts w:ascii="Arial Narrow" w:hAnsi="Arial Narrow"/>
                <w:b/>
              </w:rPr>
            </w:pPr>
            <w:r>
              <w:rPr>
                <w:rFonts w:ascii="Arial Narrow" w:hAnsi="Arial Narrow"/>
                <w:b/>
              </w:rPr>
              <w:t>PHYSICAL</w:t>
            </w:r>
            <w:r w:rsidR="0019606B">
              <w:rPr>
                <w:rFonts w:ascii="Arial Narrow" w:hAnsi="Arial Narrow"/>
                <w:b/>
              </w:rPr>
              <w:t xml:space="preserve"> ADRESS</w:t>
            </w:r>
          </w:p>
          <w:p w:rsidR="0019606B" w:rsidRDefault="0019606B">
            <w:pPr>
              <w:rPr>
                <w:rFonts w:ascii="Arial Narrow" w:hAnsi="Arial Narrow"/>
                <w:b/>
              </w:rPr>
            </w:pPr>
          </w:p>
          <w:p w:rsidR="0019606B" w:rsidRDefault="0019606B">
            <w:pPr>
              <w:rPr>
                <w:rFonts w:ascii="Arial Narrow" w:hAnsi="Arial Narrow"/>
                <w:b/>
              </w:rPr>
            </w:pPr>
          </w:p>
          <w:p w:rsidR="0019606B" w:rsidRDefault="0019606B">
            <w:pPr>
              <w:rPr>
                <w:rFonts w:ascii="Arial Narrow" w:hAnsi="Arial Narrow"/>
                <w:b/>
              </w:rPr>
            </w:pPr>
          </w:p>
        </w:tc>
        <w:tc>
          <w:tcPr>
            <w:tcW w:w="4621" w:type="dxa"/>
          </w:tcPr>
          <w:p w:rsidR="0019606B" w:rsidRPr="002256B2" w:rsidRDefault="0019606B">
            <w:pPr>
              <w:rPr>
                <w:rFonts w:ascii="Arial Narrow" w:hAnsi="Arial Narrow"/>
              </w:rPr>
            </w:pPr>
          </w:p>
        </w:tc>
      </w:tr>
      <w:tr w:rsidR="00A57FE3" w:rsidRPr="002256B2" w:rsidTr="00D3343C">
        <w:tc>
          <w:tcPr>
            <w:tcW w:w="4621" w:type="dxa"/>
          </w:tcPr>
          <w:p w:rsidR="00A57FE3" w:rsidRDefault="00A57FE3">
            <w:pPr>
              <w:rPr>
                <w:rFonts w:ascii="Arial Narrow" w:hAnsi="Arial Narrow"/>
                <w:b/>
              </w:rPr>
            </w:pPr>
          </w:p>
          <w:p w:rsidR="00A57FE3" w:rsidRPr="00461C5A" w:rsidRDefault="00461C5A" w:rsidP="00A57FE3">
            <w:pPr>
              <w:rPr>
                <w:rFonts w:ascii="Arial Narrow" w:hAnsi="Arial Narrow"/>
                <w:b/>
              </w:rPr>
            </w:pPr>
            <w:r w:rsidRPr="00461C5A">
              <w:rPr>
                <w:rFonts w:ascii="Arial Narrow" w:eastAsia="Times New Roman" w:hAnsi="Arial Narrow" w:cs="Times New Roman"/>
                <w:b/>
                <w:snapToGrid w:val="0"/>
                <w:lang w:val="en-GB"/>
              </w:rPr>
              <w:t>B-BBEE STATUS LEVEL OF CONTRIBUTION</w:t>
            </w:r>
          </w:p>
        </w:tc>
        <w:tc>
          <w:tcPr>
            <w:tcW w:w="4621" w:type="dxa"/>
          </w:tcPr>
          <w:p w:rsidR="00A57FE3" w:rsidRPr="002256B2" w:rsidRDefault="00A57FE3">
            <w:pPr>
              <w:rPr>
                <w:rFonts w:ascii="Arial Narrow" w:hAnsi="Arial Narrow"/>
              </w:rPr>
            </w:pPr>
          </w:p>
        </w:tc>
      </w:tr>
      <w:tr w:rsidR="00735DE3" w:rsidRPr="002256B2" w:rsidTr="00D3343C">
        <w:tc>
          <w:tcPr>
            <w:tcW w:w="4621" w:type="dxa"/>
          </w:tcPr>
          <w:p w:rsidR="00735DE3" w:rsidRPr="00735DE3" w:rsidRDefault="00735DE3">
            <w:pPr>
              <w:rPr>
                <w:rFonts w:ascii="Arial Narrow" w:hAnsi="Arial Narrow"/>
                <w:b/>
              </w:rPr>
            </w:pPr>
            <w:r w:rsidRPr="00735DE3">
              <w:rPr>
                <w:rFonts w:ascii="Arial Narrow" w:eastAsia="Times New Roman" w:hAnsi="Arial Narrow" w:cs="Arial"/>
                <w:b/>
                <w:snapToGrid w:val="0"/>
                <w:lang w:val="en-GB"/>
              </w:rPr>
              <w:t>FULL NAME OF BIDDER OR HIS OR HER REPRESENTATIVE</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86298F" w:rsidRDefault="0086298F">
            <w:pPr>
              <w:rPr>
                <w:rFonts w:ascii="Arial Narrow" w:eastAsia="Times New Roman" w:hAnsi="Arial Narrow" w:cs="Arial"/>
                <w:b/>
                <w:snapToGrid w:val="0"/>
                <w:lang w:val="en-GB"/>
              </w:rPr>
            </w:pPr>
          </w:p>
          <w:p w:rsidR="00735DE3" w:rsidRPr="00735DE3" w:rsidRDefault="00735DE3">
            <w:pPr>
              <w:rPr>
                <w:rFonts w:ascii="Arial Narrow" w:hAnsi="Arial Narrow"/>
                <w:b/>
              </w:rPr>
            </w:pPr>
            <w:r w:rsidRPr="00735DE3">
              <w:rPr>
                <w:rFonts w:ascii="Arial Narrow" w:eastAsia="Times New Roman" w:hAnsi="Arial Narrow" w:cs="Arial"/>
                <w:b/>
                <w:snapToGrid w:val="0"/>
                <w:lang w:val="en-GB"/>
              </w:rPr>
              <w:t>IDENTITY NUMBER</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735DE3" w:rsidRPr="00735DE3" w:rsidRDefault="00735DE3">
            <w:pPr>
              <w:rPr>
                <w:rFonts w:ascii="Arial Narrow" w:hAnsi="Arial Narrow"/>
                <w:b/>
              </w:rPr>
            </w:pPr>
            <w:r w:rsidRPr="00735DE3">
              <w:rPr>
                <w:rFonts w:ascii="Arial Narrow" w:eastAsia="Times New Roman" w:hAnsi="Arial Narrow" w:cs="Arial"/>
                <w:b/>
                <w:snapToGrid w:val="0"/>
                <w:lang w:val="en-GB"/>
              </w:rPr>
              <w:t>POSITION OCCUPIED IN THE COMPANY (DIRECTOR, TRUSTEE, SHAREHOLDER)</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86298F" w:rsidRDefault="0086298F" w:rsidP="00735DE3">
            <w:pPr>
              <w:rPr>
                <w:rFonts w:ascii="Arial Narrow" w:eastAsia="Times New Roman" w:hAnsi="Arial Narrow" w:cs="Arial"/>
                <w:b/>
                <w:snapToGrid w:val="0"/>
                <w:lang w:val="en-GB"/>
              </w:rPr>
            </w:pPr>
          </w:p>
          <w:p w:rsidR="00735DE3" w:rsidRPr="00735DE3" w:rsidRDefault="00735DE3" w:rsidP="00735DE3">
            <w:pPr>
              <w:rPr>
                <w:rFonts w:ascii="Arial Narrow" w:hAnsi="Arial Narrow"/>
                <w:b/>
              </w:rPr>
            </w:pPr>
            <w:r w:rsidRPr="00735DE3">
              <w:rPr>
                <w:rFonts w:ascii="Arial Narrow" w:eastAsia="Times New Roman" w:hAnsi="Arial Narrow" w:cs="Arial"/>
                <w:b/>
                <w:snapToGrid w:val="0"/>
                <w:lang w:val="en-GB"/>
              </w:rPr>
              <w:t>COMPANY REGISTRATION NUMBER</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86298F" w:rsidRDefault="0086298F">
            <w:pPr>
              <w:rPr>
                <w:rFonts w:ascii="Arial Narrow" w:eastAsia="Times New Roman" w:hAnsi="Arial Narrow" w:cs="Arial"/>
                <w:b/>
                <w:snapToGrid w:val="0"/>
                <w:lang w:val="en-GB"/>
              </w:rPr>
            </w:pPr>
          </w:p>
          <w:p w:rsidR="00735DE3" w:rsidRPr="00735DE3" w:rsidRDefault="00735DE3">
            <w:pPr>
              <w:rPr>
                <w:rFonts w:ascii="Arial Narrow" w:hAnsi="Arial Narrow"/>
                <w:b/>
              </w:rPr>
            </w:pPr>
            <w:r w:rsidRPr="00735DE3">
              <w:rPr>
                <w:rFonts w:ascii="Arial Narrow" w:eastAsia="Times New Roman" w:hAnsi="Arial Narrow" w:cs="Arial"/>
                <w:b/>
                <w:snapToGrid w:val="0"/>
                <w:lang w:val="en-GB"/>
              </w:rPr>
              <w:t>TAX REFERENCE NUMBER</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86298F" w:rsidRDefault="0086298F">
            <w:pPr>
              <w:rPr>
                <w:rFonts w:ascii="Arial Narrow" w:eastAsia="Times New Roman" w:hAnsi="Arial Narrow" w:cs="Arial"/>
                <w:b/>
                <w:snapToGrid w:val="0"/>
                <w:lang w:val="en-GB"/>
              </w:rPr>
            </w:pPr>
          </w:p>
          <w:p w:rsidR="00735DE3" w:rsidRPr="00735DE3" w:rsidRDefault="00735DE3">
            <w:pPr>
              <w:rPr>
                <w:rFonts w:ascii="Arial Narrow" w:hAnsi="Arial Narrow"/>
                <w:b/>
              </w:rPr>
            </w:pPr>
            <w:r w:rsidRPr="00735DE3">
              <w:rPr>
                <w:rFonts w:ascii="Arial Narrow" w:eastAsia="Times New Roman" w:hAnsi="Arial Narrow" w:cs="Arial"/>
                <w:b/>
                <w:snapToGrid w:val="0"/>
                <w:lang w:val="en-GB"/>
              </w:rPr>
              <w:t>VAT REGISTRATION NUMBER</w:t>
            </w:r>
          </w:p>
        </w:tc>
        <w:tc>
          <w:tcPr>
            <w:tcW w:w="4621" w:type="dxa"/>
          </w:tcPr>
          <w:p w:rsidR="00735DE3" w:rsidRPr="002256B2" w:rsidRDefault="00735DE3">
            <w:pPr>
              <w:rPr>
                <w:rFonts w:ascii="Arial Narrow" w:hAnsi="Arial Narrow"/>
              </w:rPr>
            </w:pPr>
          </w:p>
        </w:tc>
      </w:tr>
      <w:tr w:rsidR="0086298F" w:rsidRPr="002256B2" w:rsidTr="00D3343C">
        <w:tc>
          <w:tcPr>
            <w:tcW w:w="4621" w:type="dxa"/>
          </w:tcPr>
          <w:p w:rsidR="0086298F" w:rsidRDefault="0086298F" w:rsidP="00E432E0">
            <w:pPr>
              <w:rPr>
                <w:rFonts w:ascii="Arial Narrow" w:hAnsi="Arial Narrow"/>
                <w:b/>
              </w:rPr>
            </w:pPr>
          </w:p>
          <w:p w:rsidR="0086298F" w:rsidRPr="00A57FE3" w:rsidRDefault="0086298F" w:rsidP="00E432E0">
            <w:pPr>
              <w:rPr>
                <w:rFonts w:ascii="Arial Narrow" w:hAnsi="Arial Narrow"/>
                <w:b/>
              </w:rPr>
            </w:pPr>
            <w:r w:rsidRPr="00A57FE3">
              <w:rPr>
                <w:rFonts w:ascii="Arial Narrow" w:hAnsi="Arial Narrow"/>
                <w:b/>
              </w:rPr>
              <w:t>QUOTE PRICE (INCL VAT)</w:t>
            </w:r>
          </w:p>
        </w:tc>
        <w:tc>
          <w:tcPr>
            <w:tcW w:w="4621" w:type="dxa"/>
          </w:tcPr>
          <w:p w:rsidR="0086298F" w:rsidRPr="002256B2" w:rsidRDefault="0086298F" w:rsidP="00E432E0">
            <w:pPr>
              <w:rPr>
                <w:rFonts w:ascii="Arial Narrow" w:hAnsi="Arial Narrow"/>
              </w:rPr>
            </w:pPr>
          </w:p>
        </w:tc>
      </w:tr>
      <w:tr w:rsidR="0086298F" w:rsidRPr="002256B2" w:rsidTr="00D3343C">
        <w:tc>
          <w:tcPr>
            <w:tcW w:w="4621" w:type="dxa"/>
          </w:tcPr>
          <w:p w:rsidR="0086298F" w:rsidRDefault="0086298F" w:rsidP="00E432E0">
            <w:pPr>
              <w:rPr>
                <w:rFonts w:ascii="Arial Narrow" w:hAnsi="Arial Narrow"/>
                <w:b/>
              </w:rPr>
            </w:pPr>
          </w:p>
          <w:p w:rsidR="0086298F" w:rsidRPr="00A57FE3" w:rsidRDefault="0086298F" w:rsidP="00E432E0">
            <w:pPr>
              <w:rPr>
                <w:rFonts w:ascii="Arial Narrow" w:hAnsi="Arial Narrow"/>
                <w:b/>
              </w:rPr>
            </w:pPr>
            <w:r w:rsidRPr="00A57FE3">
              <w:rPr>
                <w:rFonts w:ascii="Arial Narrow" w:hAnsi="Arial Narrow"/>
                <w:b/>
              </w:rPr>
              <w:t>SIGNATURE</w:t>
            </w:r>
          </w:p>
        </w:tc>
        <w:tc>
          <w:tcPr>
            <w:tcW w:w="4621" w:type="dxa"/>
          </w:tcPr>
          <w:p w:rsidR="0086298F" w:rsidRPr="002256B2" w:rsidRDefault="0086298F" w:rsidP="00E432E0">
            <w:pPr>
              <w:rPr>
                <w:rFonts w:ascii="Arial Narrow" w:hAnsi="Arial Narrow"/>
              </w:rPr>
            </w:pPr>
          </w:p>
        </w:tc>
      </w:tr>
    </w:tbl>
    <w:p w:rsidR="0086298F" w:rsidRDefault="0086298F" w:rsidP="0086298F">
      <w:pPr>
        <w:pStyle w:val="ListParagraph"/>
        <w:keepNext/>
        <w:widowControl w:val="0"/>
        <w:tabs>
          <w:tab w:val="left" w:pos="284"/>
          <w:tab w:val="left" w:pos="900"/>
          <w:tab w:val="left" w:pos="2250"/>
          <w:tab w:val="right" w:pos="9752"/>
        </w:tabs>
        <w:spacing w:after="0" w:line="240" w:lineRule="auto"/>
        <w:ind w:left="375"/>
        <w:jc w:val="both"/>
        <w:outlineLvl w:val="0"/>
        <w:rPr>
          <w:rFonts w:ascii="Arial Narrow" w:eastAsia="Times New Roman" w:hAnsi="Arial Narrow" w:cs="Arial"/>
          <w:b/>
          <w:snapToGrid w:val="0"/>
          <w:lang w:val="en-GB"/>
        </w:rPr>
      </w:pPr>
    </w:p>
    <w:p w:rsidR="0086298F" w:rsidRPr="0086298F" w:rsidRDefault="0086298F" w:rsidP="0086298F">
      <w:pPr>
        <w:keepNext/>
        <w:widowControl w:val="0"/>
        <w:tabs>
          <w:tab w:val="left" w:pos="284"/>
          <w:tab w:val="left" w:pos="900"/>
          <w:tab w:val="left" w:pos="2250"/>
          <w:tab w:val="right" w:pos="9752"/>
        </w:tabs>
        <w:spacing w:after="0" w:line="240" w:lineRule="auto"/>
        <w:jc w:val="both"/>
        <w:outlineLvl w:val="0"/>
        <w:rPr>
          <w:rFonts w:ascii="Arial Narrow" w:eastAsia="Times New Roman" w:hAnsi="Arial Narrow" w:cs="Arial"/>
          <w:b/>
          <w:snapToGrid w:val="0"/>
          <w:lang w:val="en-GB"/>
        </w:rPr>
      </w:pPr>
      <w:r w:rsidRPr="0086298F">
        <w:rPr>
          <w:rFonts w:ascii="Arial Narrow" w:eastAsia="Times New Roman" w:hAnsi="Arial Narrow" w:cs="Arial"/>
          <w:b/>
          <w:snapToGrid w:val="0"/>
          <w:lang w:val="en-GB"/>
        </w:rPr>
        <w:t>Full details of directors / trustees / members / shareholders.</w:t>
      </w:r>
    </w:p>
    <w:p w:rsidR="0086298F" w:rsidRPr="002256B2" w:rsidRDefault="0086298F" w:rsidP="0086298F">
      <w:pPr>
        <w:widowControl w:val="0"/>
        <w:tabs>
          <w:tab w:val="left" w:pos="284"/>
        </w:tabs>
        <w:spacing w:after="0" w:line="240" w:lineRule="auto"/>
        <w:ind w:left="-426"/>
        <w:rPr>
          <w:rFonts w:ascii="Arial Narrow" w:eastAsia="Times New Roman" w:hAnsi="Arial Narrow" w:cs="Arial"/>
          <w:snapToGrid w:val="0"/>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914"/>
        <w:gridCol w:w="2410"/>
        <w:gridCol w:w="2268"/>
      </w:tblGrid>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jc w:val="center"/>
              <w:rPr>
                <w:rFonts w:ascii="Arial Narrow" w:eastAsia="Times New Roman" w:hAnsi="Arial Narrow" w:cs="Arial"/>
                <w:b/>
                <w:snapToGrid w:val="0"/>
                <w:lang w:val="en-GB"/>
              </w:rPr>
            </w:pPr>
            <w:r w:rsidRPr="002256B2">
              <w:rPr>
                <w:rFonts w:ascii="Arial Narrow" w:eastAsia="Times New Roman" w:hAnsi="Arial Narrow" w:cs="Arial"/>
                <w:b/>
                <w:snapToGrid w:val="0"/>
                <w:lang w:val="en-GB"/>
              </w:rPr>
              <w:t>Full Name</w:t>
            </w:r>
          </w:p>
        </w:tc>
        <w:tc>
          <w:tcPr>
            <w:tcW w:w="1914" w:type="dxa"/>
            <w:shd w:val="clear" w:color="auto" w:fill="auto"/>
          </w:tcPr>
          <w:p w:rsidR="0086298F" w:rsidRPr="002256B2" w:rsidRDefault="0086298F" w:rsidP="0086298F">
            <w:pPr>
              <w:widowControl w:val="0"/>
              <w:tabs>
                <w:tab w:val="left" w:pos="284"/>
              </w:tabs>
              <w:spacing w:after="0" w:line="240" w:lineRule="auto"/>
              <w:ind w:left="-426"/>
              <w:jc w:val="center"/>
              <w:rPr>
                <w:rFonts w:ascii="Arial Narrow" w:eastAsia="Times New Roman" w:hAnsi="Arial Narrow" w:cs="Arial"/>
                <w:b/>
                <w:snapToGrid w:val="0"/>
                <w:lang w:val="en-GB"/>
              </w:rPr>
            </w:pPr>
            <w:r w:rsidRPr="002256B2">
              <w:rPr>
                <w:rFonts w:ascii="Arial Narrow" w:eastAsia="Times New Roman" w:hAnsi="Arial Narrow" w:cs="Arial"/>
                <w:b/>
                <w:snapToGrid w:val="0"/>
                <w:lang w:val="en-GB"/>
              </w:rPr>
              <w:t>Identity Number</w:t>
            </w:r>
          </w:p>
        </w:tc>
        <w:tc>
          <w:tcPr>
            <w:tcW w:w="2410" w:type="dxa"/>
            <w:shd w:val="clear" w:color="auto" w:fill="auto"/>
          </w:tcPr>
          <w:p w:rsidR="0086298F" w:rsidRPr="002256B2" w:rsidRDefault="0086298F" w:rsidP="0086298F">
            <w:pPr>
              <w:widowControl w:val="0"/>
              <w:tabs>
                <w:tab w:val="left" w:pos="284"/>
              </w:tabs>
              <w:spacing w:after="0" w:line="240" w:lineRule="auto"/>
              <w:ind w:left="-426"/>
              <w:jc w:val="center"/>
              <w:rPr>
                <w:rFonts w:ascii="Arial Narrow" w:eastAsia="Times New Roman" w:hAnsi="Arial Narrow" w:cs="Arial"/>
                <w:b/>
                <w:snapToGrid w:val="0"/>
                <w:lang w:val="en-GB"/>
              </w:rPr>
            </w:pPr>
            <w:r>
              <w:rPr>
                <w:rFonts w:ascii="Arial Narrow" w:eastAsia="Times New Roman" w:hAnsi="Arial Narrow" w:cs="Arial"/>
                <w:b/>
                <w:snapToGrid w:val="0"/>
                <w:lang w:val="en-GB"/>
              </w:rPr>
              <w:t xml:space="preserve">    </w:t>
            </w:r>
            <w:r w:rsidRPr="002256B2">
              <w:rPr>
                <w:rFonts w:ascii="Arial Narrow" w:eastAsia="Times New Roman" w:hAnsi="Arial Narrow" w:cs="Arial"/>
                <w:b/>
                <w:snapToGrid w:val="0"/>
                <w:lang w:val="en-GB"/>
              </w:rPr>
              <w:t>Personal Tax Reference Number</w:t>
            </w:r>
          </w:p>
        </w:tc>
        <w:tc>
          <w:tcPr>
            <w:tcW w:w="2268" w:type="dxa"/>
            <w:shd w:val="clear" w:color="auto" w:fill="auto"/>
          </w:tcPr>
          <w:p w:rsidR="0086298F" w:rsidRPr="002256B2" w:rsidRDefault="0086298F" w:rsidP="0086298F">
            <w:pPr>
              <w:widowControl w:val="0"/>
              <w:tabs>
                <w:tab w:val="left" w:pos="284"/>
              </w:tabs>
              <w:spacing w:after="0" w:line="240" w:lineRule="auto"/>
              <w:ind w:left="-426"/>
              <w:rPr>
                <w:rFonts w:ascii="Arial Narrow" w:eastAsia="Times New Roman" w:hAnsi="Arial Narrow" w:cs="Arial"/>
                <w:b/>
                <w:snapToGrid w:val="0"/>
                <w:lang w:val="en-GB"/>
              </w:rPr>
            </w:pPr>
            <w:r>
              <w:rPr>
                <w:rFonts w:ascii="Arial Narrow" w:eastAsia="Times New Roman" w:hAnsi="Arial Narrow" w:cs="Arial"/>
                <w:b/>
                <w:snapToGrid w:val="0"/>
                <w:lang w:val="en-GB"/>
              </w:rPr>
              <w:t xml:space="preserve">       </w:t>
            </w:r>
            <w:r w:rsidRPr="002256B2">
              <w:rPr>
                <w:rFonts w:ascii="Arial Narrow" w:eastAsia="Times New Roman" w:hAnsi="Arial Narrow" w:cs="Arial"/>
                <w:b/>
                <w:snapToGrid w:val="0"/>
                <w:lang w:val="en-GB"/>
              </w:rPr>
              <w:t xml:space="preserve">State Employee Number / </w:t>
            </w:r>
            <w:r>
              <w:rPr>
                <w:rFonts w:ascii="Arial Narrow" w:eastAsia="Times New Roman" w:hAnsi="Arial Narrow" w:cs="Arial"/>
                <w:b/>
                <w:snapToGrid w:val="0"/>
                <w:lang w:val="en-GB"/>
              </w:rPr>
              <w:t xml:space="preserve">      </w:t>
            </w:r>
            <w:r w:rsidRPr="002256B2">
              <w:rPr>
                <w:rFonts w:ascii="Arial Narrow" w:eastAsia="Times New Roman" w:hAnsi="Arial Narrow" w:cs="Arial"/>
                <w:b/>
                <w:snapToGrid w:val="0"/>
                <w:lang w:val="en-GB"/>
              </w:rPr>
              <w:t>Persal Number</w:t>
            </w:r>
          </w:p>
          <w:p w:rsidR="0086298F" w:rsidRPr="002256B2" w:rsidRDefault="0086298F" w:rsidP="00E432E0">
            <w:pPr>
              <w:widowControl w:val="0"/>
              <w:tabs>
                <w:tab w:val="left" w:pos="284"/>
              </w:tabs>
              <w:spacing w:after="0" w:line="240" w:lineRule="auto"/>
              <w:ind w:left="-426"/>
              <w:jc w:val="center"/>
              <w:rPr>
                <w:rFonts w:ascii="Arial Narrow" w:eastAsia="Times New Roman" w:hAnsi="Arial Narrow" w:cs="Arial"/>
                <w:b/>
                <w:snapToGrid w:val="0"/>
                <w:lang w:val="en-GB"/>
              </w:rPr>
            </w:pPr>
          </w:p>
        </w:tc>
      </w:tr>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1914"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2410" w:type="dxa"/>
            <w:shd w:val="clear" w:color="auto" w:fill="auto"/>
          </w:tcPr>
          <w:p w:rsidR="0086298F" w:rsidRPr="002256B2" w:rsidRDefault="0086298F" w:rsidP="00E432E0">
            <w:pPr>
              <w:widowControl w:val="0"/>
              <w:tabs>
                <w:tab w:val="left" w:pos="284"/>
              </w:tabs>
              <w:spacing w:after="0" w:line="240" w:lineRule="auto"/>
              <w:ind w:left="-426"/>
              <w:jc w:val="right"/>
              <w:rPr>
                <w:rFonts w:ascii="Arial Narrow" w:eastAsia="Times New Roman" w:hAnsi="Arial Narrow" w:cs="Arial"/>
                <w:snapToGrid w:val="0"/>
                <w:lang w:val="en-GB"/>
              </w:rPr>
            </w:pPr>
          </w:p>
        </w:tc>
        <w:tc>
          <w:tcPr>
            <w:tcW w:w="2268"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r>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1914"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2410" w:type="dxa"/>
            <w:shd w:val="clear" w:color="auto" w:fill="auto"/>
          </w:tcPr>
          <w:p w:rsidR="0086298F" w:rsidRPr="002256B2" w:rsidRDefault="0086298F" w:rsidP="00E432E0">
            <w:pPr>
              <w:widowControl w:val="0"/>
              <w:tabs>
                <w:tab w:val="left" w:pos="284"/>
              </w:tabs>
              <w:spacing w:after="0" w:line="240" w:lineRule="auto"/>
              <w:ind w:left="-426"/>
              <w:jc w:val="right"/>
              <w:rPr>
                <w:rFonts w:ascii="Arial Narrow" w:eastAsia="Times New Roman" w:hAnsi="Arial Narrow" w:cs="Arial"/>
                <w:snapToGrid w:val="0"/>
                <w:lang w:val="en-GB"/>
              </w:rPr>
            </w:pPr>
          </w:p>
        </w:tc>
        <w:tc>
          <w:tcPr>
            <w:tcW w:w="2268"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r>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rPr>
            </w:pPr>
          </w:p>
        </w:tc>
        <w:tc>
          <w:tcPr>
            <w:tcW w:w="1914"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2410" w:type="dxa"/>
            <w:shd w:val="clear" w:color="auto" w:fill="auto"/>
          </w:tcPr>
          <w:p w:rsidR="0086298F" w:rsidRPr="002256B2" w:rsidRDefault="0086298F" w:rsidP="00E432E0">
            <w:pPr>
              <w:widowControl w:val="0"/>
              <w:tabs>
                <w:tab w:val="left" w:pos="284"/>
              </w:tabs>
              <w:spacing w:after="0" w:line="240" w:lineRule="auto"/>
              <w:ind w:left="-426"/>
              <w:jc w:val="right"/>
              <w:rPr>
                <w:rFonts w:ascii="Arial Narrow" w:eastAsia="Times New Roman" w:hAnsi="Arial Narrow" w:cs="Arial"/>
                <w:snapToGrid w:val="0"/>
                <w:lang w:val="en-GB"/>
              </w:rPr>
            </w:pPr>
          </w:p>
        </w:tc>
        <w:tc>
          <w:tcPr>
            <w:tcW w:w="2268"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r>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1914"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2410" w:type="dxa"/>
            <w:shd w:val="clear" w:color="auto" w:fill="auto"/>
          </w:tcPr>
          <w:p w:rsidR="0086298F" w:rsidRPr="002256B2" w:rsidRDefault="0086298F" w:rsidP="00E432E0">
            <w:pPr>
              <w:widowControl w:val="0"/>
              <w:tabs>
                <w:tab w:val="left" w:pos="284"/>
              </w:tabs>
              <w:spacing w:after="0" w:line="240" w:lineRule="auto"/>
              <w:ind w:left="-426"/>
              <w:jc w:val="right"/>
              <w:rPr>
                <w:rFonts w:ascii="Arial Narrow" w:eastAsia="Times New Roman" w:hAnsi="Arial Narrow" w:cs="Arial"/>
                <w:snapToGrid w:val="0"/>
                <w:lang w:val="en-GB"/>
              </w:rPr>
            </w:pPr>
          </w:p>
        </w:tc>
        <w:tc>
          <w:tcPr>
            <w:tcW w:w="2268"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r>
    </w:tbl>
    <w:p w:rsidR="00A93031" w:rsidRPr="00A93031" w:rsidRDefault="00A93031" w:rsidP="00A93031">
      <w:pPr>
        <w:pStyle w:val="ListParagraph"/>
        <w:rPr>
          <w:rFonts w:ascii="Arial Narrow" w:hAnsi="Arial Narrow"/>
          <w:b/>
        </w:rPr>
      </w:pPr>
    </w:p>
    <w:p w:rsidR="00A57FE3" w:rsidRPr="00A00EDB" w:rsidRDefault="00852C31" w:rsidP="00A00EDB">
      <w:pPr>
        <w:pStyle w:val="ListParagraph"/>
        <w:numPr>
          <w:ilvl w:val="0"/>
          <w:numId w:val="2"/>
        </w:numPr>
        <w:rPr>
          <w:rFonts w:ascii="Arial Narrow" w:hAnsi="Arial Narrow"/>
          <w:b/>
        </w:rPr>
      </w:pPr>
      <w:r w:rsidRPr="002256B2">
        <w:rPr>
          <w:rFonts w:ascii="Arial Narrow" w:hAnsi="Arial Narrow" w:cs="Arial"/>
          <w:b/>
          <w:lang w:val="en-GB"/>
        </w:rPr>
        <w:t>DECLARATION OF INTEREST</w:t>
      </w:r>
      <w:r w:rsidRPr="00A00EDB">
        <w:rPr>
          <w:rFonts w:ascii="Arial Narrow" w:hAnsi="Arial Narrow"/>
          <w:b/>
        </w:rPr>
        <w:t xml:space="preserve"> </w:t>
      </w:r>
      <w:r>
        <w:rPr>
          <w:rFonts w:ascii="Arial Narrow" w:hAnsi="Arial Narrow"/>
          <w:b/>
        </w:rPr>
        <w:t>(</w:t>
      </w:r>
      <w:r w:rsidR="00A57FE3" w:rsidRPr="00A00EDB">
        <w:rPr>
          <w:rFonts w:ascii="Arial Narrow" w:hAnsi="Arial Narrow"/>
          <w:b/>
        </w:rPr>
        <w:t>SBD 4</w:t>
      </w:r>
      <w:r>
        <w:rPr>
          <w:rFonts w:ascii="Arial Narrow" w:hAnsi="Arial Narrow"/>
          <w:b/>
        </w:rPr>
        <w:t>)</w:t>
      </w:r>
    </w:p>
    <w:p w:rsidR="003B6461" w:rsidRPr="002256B2" w:rsidRDefault="003B6461" w:rsidP="00A00EDB">
      <w:pPr>
        <w:widowControl w:val="0"/>
        <w:tabs>
          <w:tab w:val="left" w:pos="-963"/>
          <w:tab w:val="left" w:pos="-720"/>
          <w:tab w:val="left" w:pos="284"/>
          <w:tab w:val="left" w:pos="900"/>
          <w:tab w:val="left" w:pos="2250"/>
          <w:tab w:val="left" w:pos="7363"/>
        </w:tabs>
        <w:spacing w:after="0" w:line="240" w:lineRule="auto"/>
        <w:ind w:left="-142"/>
        <w:jc w:val="both"/>
        <w:rPr>
          <w:rFonts w:ascii="Arial Narrow" w:eastAsia="Times New Roman" w:hAnsi="Arial Narrow" w:cs="Arial"/>
          <w:snapToGrid w:val="0"/>
          <w:lang w:val="en-GB"/>
        </w:rPr>
      </w:pPr>
      <w:r w:rsidRPr="002256B2">
        <w:rPr>
          <w:rFonts w:ascii="Arial Narrow" w:eastAsia="Times New Roman" w:hAnsi="Arial Narrow" w:cs="Arial"/>
          <w:snapToGrid w:val="0"/>
          <w:lang w:val="en-GB"/>
        </w:rPr>
        <w:t>Any legal person, including persons employed by the state¹,</w:t>
      </w:r>
      <w:r w:rsidR="00925818">
        <w:rPr>
          <w:rFonts w:ascii="Arial Narrow" w:eastAsia="Times New Roman" w:hAnsi="Arial Narrow" w:cs="Arial"/>
          <w:snapToGrid w:val="0"/>
          <w:lang w:val="en-GB"/>
        </w:rPr>
        <w:t xml:space="preserve"> SANSA Board members or persons having a kinship </w:t>
      </w:r>
      <w:r w:rsidRPr="002256B2">
        <w:rPr>
          <w:rFonts w:ascii="Arial Narrow" w:eastAsia="Times New Roman" w:hAnsi="Arial Narrow" w:cs="Arial"/>
          <w:snapToGrid w:val="0"/>
          <w:lang w:val="en-GB"/>
        </w:rPr>
        <w:t>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256B2">
        <w:rPr>
          <w:rFonts w:ascii="Arial Narrow" w:eastAsia="Times New Roman" w:hAnsi="Arial Narrow" w:cs="Arial"/>
          <w:i/>
          <w:snapToGrid w:val="0"/>
          <w:lang w:val="en-GB"/>
        </w:rPr>
        <w:t xml:space="preserve"> </w:t>
      </w:r>
      <w:r w:rsidRPr="002256B2">
        <w:rPr>
          <w:rFonts w:ascii="Arial Narrow" w:eastAsia="Times New Roman" w:hAnsi="Arial Narrow" w:cs="Arial"/>
          <w:snapToGrid w:val="0"/>
          <w:lang w:val="en-GB"/>
        </w:rPr>
        <w:t xml:space="preserve">in relation to the evaluating/adjudicating authority where- </w:t>
      </w:r>
    </w:p>
    <w:p w:rsidR="003B6461" w:rsidRPr="002256B2" w:rsidRDefault="003B6461" w:rsidP="003B6461">
      <w:pPr>
        <w:widowControl w:val="0"/>
        <w:tabs>
          <w:tab w:val="left" w:pos="-963"/>
          <w:tab w:val="left" w:pos="-720"/>
          <w:tab w:val="left" w:pos="284"/>
          <w:tab w:val="left" w:pos="900"/>
          <w:tab w:val="left" w:pos="2250"/>
          <w:tab w:val="left" w:pos="7363"/>
        </w:tabs>
        <w:spacing w:after="0" w:line="240" w:lineRule="auto"/>
        <w:ind w:left="-426"/>
        <w:jc w:val="both"/>
        <w:rPr>
          <w:rFonts w:ascii="Arial Narrow" w:eastAsia="Times New Roman" w:hAnsi="Arial Narrow" w:cs="Arial"/>
          <w:snapToGrid w:val="0"/>
          <w:lang w:val="en-GB"/>
        </w:rPr>
      </w:pPr>
    </w:p>
    <w:p w:rsidR="003B6461" w:rsidRDefault="003B6461" w:rsidP="00925818">
      <w:pPr>
        <w:widowControl w:val="0"/>
        <w:tabs>
          <w:tab w:val="left" w:pos="-963"/>
          <w:tab w:val="left" w:pos="-720"/>
          <w:tab w:val="left" w:pos="284"/>
          <w:tab w:val="left" w:pos="900"/>
          <w:tab w:val="left" w:pos="1440"/>
          <w:tab w:val="left" w:pos="2250"/>
          <w:tab w:val="left" w:pos="7363"/>
        </w:tabs>
        <w:spacing w:after="0" w:line="360" w:lineRule="auto"/>
        <w:ind w:left="-426"/>
        <w:jc w:val="both"/>
        <w:rPr>
          <w:rFonts w:ascii="Arial Narrow" w:eastAsia="Times New Roman" w:hAnsi="Arial Narrow" w:cs="Arial"/>
          <w:snapToGrid w:val="0"/>
          <w:lang w:val="en-GB"/>
        </w:rPr>
      </w:pPr>
      <w:r w:rsidRPr="002256B2">
        <w:rPr>
          <w:rFonts w:ascii="Arial Narrow" w:eastAsia="Times New Roman" w:hAnsi="Arial Narrow" w:cs="Arial"/>
          <w:snapToGrid w:val="0"/>
          <w:lang w:val="en-GB"/>
        </w:rPr>
        <w:tab/>
        <w:t>-</w:t>
      </w:r>
      <w:r w:rsidRPr="002256B2">
        <w:rPr>
          <w:rFonts w:ascii="Arial Narrow" w:eastAsia="Times New Roman" w:hAnsi="Arial Narrow" w:cs="Arial"/>
          <w:snapToGrid w:val="0"/>
          <w:lang w:val="en-GB"/>
        </w:rPr>
        <w:tab/>
      </w:r>
      <w:r w:rsidR="00925818" w:rsidRPr="002256B2">
        <w:rPr>
          <w:rFonts w:ascii="Arial Narrow" w:eastAsia="Times New Roman" w:hAnsi="Arial Narrow" w:cs="Arial"/>
          <w:snapToGrid w:val="0"/>
          <w:lang w:val="en-GB"/>
        </w:rPr>
        <w:t>The</w:t>
      </w:r>
      <w:r w:rsidRPr="002256B2">
        <w:rPr>
          <w:rFonts w:ascii="Arial Narrow" w:eastAsia="Times New Roman" w:hAnsi="Arial Narrow" w:cs="Arial"/>
          <w:snapToGrid w:val="0"/>
          <w:lang w:val="en-GB"/>
        </w:rPr>
        <w:t xml:space="preserve"> bidder is employed by the state; </w:t>
      </w:r>
    </w:p>
    <w:p w:rsidR="003B6461" w:rsidRPr="002256B2" w:rsidRDefault="00925818" w:rsidP="00925818">
      <w:pPr>
        <w:widowControl w:val="0"/>
        <w:tabs>
          <w:tab w:val="left" w:pos="-963"/>
          <w:tab w:val="left" w:pos="-720"/>
          <w:tab w:val="left" w:pos="284"/>
          <w:tab w:val="left" w:pos="900"/>
          <w:tab w:val="left" w:pos="1440"/>
          <w:tab w:val="left" w:pos="2250"/>
          <w:tab w:val="left" w:pos="7363"/>
        </w:tabs>
        <w:spacing w:after="0" w:line="360" w:lineRule="auto"/>
        <w:ind w:left="-426" w:firstLine="710"/>
        <w:jc w:val="both"/>
        <w:rPr>
          <w:rFonts w:ascii="Arial Narrow" w:eastAsia="Times New Roman" w:hAnsi="Arial Narrow" w:cs="Arial"/>
          <w:snapToGrid w:val="0"/>
          <w:lang w:val="en-GB"/>
        </w:rPr>
      </w:pPr>
      <w:r w:rsidRPr="002256B2">
        <w:rPr>
          <w:rFonts w:ascii="Arial Narrow" w:eastAsia="Times New Roman" w:hAnsi="Arial Narrow" w:cs="Arial"/>
          <w:snapToGrid w:val="0"/>
          <w:lang w:val="en-GB"/>
        </w:rPr>
        <w:t>-</w:t>
      </w:r>
      <w:r w:rsidRPr="002256B2">
        <w:rPr>
          <w:rFonts w:ascii="Arial Narrow" w:eastAsia="Times New Roman" w:hAnsi="Arial Narrow" w:cs="Arial"/>
          <w:snapToGrid w:val="0"/>
          <w:lang w:val="en-GB"/>
        </w:rPr>
        <w:tab/>
      </w:r>
      <w:r>
        <w:rPr>
          <w:rFonts w:ascii="Arial Narrow" w:eastAsia="Times New Roman" w:hAnsi="Arial Narrow" w:cs="Arial"/>
          <w:snapToGrid w:val="0"/>
          <w:lang w:val="en-GB"/>
        </w:rPr>
        <w:t>SANSA Board member</w:t>
      </w:r>
      <w:r w:rsidRPr="002256B2">
        <w:rPr>
          <w:rFonts w:ascii="Arial Narrow" w:eastAsia="Times New Roman" w:hAnsi="Arial Narrow" w:cs="Arial"/>
          <w:snapToGrid w:val="0"/>
          <w:lang w:val="en-GB"/>
        </w:rPr>
        <w:t>; and/or</w:t>
      </w:r>
    </w:p>
    <w:p w:rsidR="003B6461" w:rsidRPr="003B6461" w:rsidRDefault="003B6461" w:rsidP="00925818">
      <w:pPr>
        <w:pStyle w:val="ListParagraph"/>
        <w:widowControl w:val="0"/>
        <w:numPr>
          <w:ilvl w:val="0"/>
          <w:numId w:val="19"/>
        </w:numPr>
        <w:tabs>
          <w:tab w:val="left" w:pos="-963"/>
          <w:tab w:val="left" w:pos="-720"/>
          <w:tab w:val="left" w:pos="284"/>
          <w:tab w:val="left" w:pos="851"/>
          <w:tab w:val="left" w:pos="1440"/>
          <w:tab w:val="left" w:pos="2250"/>
          <w:tab w:val="left" w:pos="7363"/>
        </w:tabs>
        <w:spacing w:after="0" w:line="360" w:lineRule="auto"/>
        <w:ind w:left="851" w:hanging="567"/>
        <w:jc w:val="both"/>
        <w:rPr>
          <w:rFonts w:ascii="Arial Narrow" w:eastAsia="Times New Roman" w:hAnsi="Arial Narrow" w:cs="Arial"/>
          <w:snapToGrid w:val="0"/>
          <w:lang w:val="en-GB"/>
        </w:rPr>
      </w:pPr>
      <w:r w:rsidRPr="003B6461">
        <w:rPr>
          <w:rFonts w:ascii="Arial Narrow" w:eastAsia="Times New Roman" w:hAnsi="Arial Narrow" w:cs="Arial"/>
          <w:snapToGrid w:val="0"/>
          <w:lang w:val="en-GB"/>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3B6461" w:rsidRPr="00852C31" w:rsidRDefault="003B6461" w:rsidP="003B6461">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16"/>
          <w:szCs w:val="16"/>
          <w:lang w:val="en-GB"/>
        </w:rPr>
      </w:pPr>
      <w:r w:rsidRPr="00852C31">
        <w:rPr>
          <w:rFonts w:ascii="Arial Narrow" w:eastAsia="Times New Roman" w:hAnsi="Arial Narrow" w:cs="Arial"/>
          <w:snapToGrid w:val="0"/>
          <w:sz w:val="16"/>
          <w:szCs w:val="16"/>
          <w:lang w:val="en-GB"/>
        </w:rPr>
        <w:t>¹“State” means –</w:t>
      </w:r>
    </w:p>
    <w:p w:rsidR="003B6461" w:rsidRPr="00852C31" w:rsidRDefault="003B6461" w:rsidP="003B6461">
      <w:pPr>
        <w:widowControl w:val="0"/>
        <w:tabs>
          <w:tab w:val="left" w:pos="-963"/>
          <w:tab w:val="left" w:pos="-720"/>
          <w:tab w:val="left" w:pos="284"/>
          <w:tab w:val="left" w:pos="851"/>
          <w:tab w:val="left" w:pos="1215"/>
          <w:tab w:val="left" w:pos="2250"/>
          <w:tab w:val="left" w:pos="7363"/>
        </w:tabs>
        <w:spacing w:after="0" w:line="240" w:lineRule="auto"/>
        <w:ind w:left="851" w:hanging="1277"/>
        <w:jc w:val="both"/>
        <w:rPr>
          <w:rFonts w:ascii="Arial Narrow" w:eastAsia="Times New Roman" w:hAnsi="Arial Narrow" w:cs="Arial"/>
          <w:snapToGrid w:val="0"/>
          <w:sz w:val="16"/>
          <w:szCs w:val="16"/>
          <w:lang w:val="en-GB"/>
        </w:rPr>
      </w:pPr>
      <w:r w:rsidRPr="00852C31">
        <w:rPr>
          <w:rFonts w:ascii="Arial Narrow" w:eastAsia="Times New Roman" w:hAnsi="Arial Narrow" w:cs="Arial"/>
          <w:snapToGrid w:val="0"/>
          <w:sz w:val="16"/>
          <w:szCs w:val="16"/>
          <w:lang w:val="en-GB"/>
        </w:rPr>
        <w:t xml:space="preserve">             (a)</w:t>
      </w:r>
      <w:r w:rsidRPr="00852C31">
        <w:rPr>
          <w:rFonts w:ascii="Arial Narrow" w:eastAsia="Times New Roman" w:hAnsi="Arial Narrow" w:cs="Arial"/>
          <w:snapToGrid w:val="0"/>
          <w:sz w:val="16"/>
          <w:szCs w:val="16"/>
          <w:lang w:val="en-GB"/>
        </w:rPr>
        <w:tab/>
        <w:t>any national or provincial department, national or provincial public entity or constitutional institution   within the meaning of the Public Finance Management Act, 1999 (Act No. 1 of 1999);</w:t>
      </w:r>
    </w:p>
    <w:p w:rsidR="003B6461" w:rsidRPr="00852C31" w:rsidRDefault="003B6461" w:rsidP="003B6461">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16"/>
          <w:szCs w:val="16"/>
          <w:lang w:val="en-GB"/>
        </w:rPr>
      </w:pPr>
      <w:r w:rsidRPr="00852C31">
        <w:rPr>
          <w:rFonts w:ascii="Arial Narrow" w:eastAsia="Times New Roman" w:hAnsi="Arial Narrow" w:cs="Arial"/>
          <w:snapToGrid w:val="0"/>
          <w:sz w:val="16"/>
          <w:szCs w:val="16"/>
          <w:lang w:val="en-GB"/>
        </w:rPr>
        <w:tab/>
        <w:t>(b)</w:t>
      </w:r>
      <w:r w:rsidRPr="00852C31">
        <w:rPr>
          <w:rFonts w:ascii="Arial Narrow" w:eastAsia="Times New Roman" w:hAnsi="Arial Narrow" w:cs="Arial"/>
          <w:snapToGrid w:val="0"/>
          <w:sz w:val="16"/>
          <w:szCs w:val="16"/>
          <w:lang w:val="en-GB"/>
        </w:rPr>
        <w:tab/>
        <w:t>any municipality or municipal entity;</w:t>
      </w:r>
    </w:p>
    <w:p w:rsidR="003B6461" w:rsidRPr="00852C31" w:rsidRDefault="003B6461" w:rsidP="003B6461">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16"/>
          <w:szCs w:val="16"/>
          <w:lang w:val="en-GB"/>
        </w:rPr>
      </w:pPr>
      <w:r w:rsidRPr="00852C31">
        <w:rPr>
          <w:rFonts w:ascii="Arial Narrow" w:eastAsia="Times New Roman" w:hAnsi="Arial Narrow" w:cs="Arial"/>
          <w:snapToGrid w:val="0"/>
          <w:sz w:val="16"/>
          <w:szCs w:val="16"/>
          <w:lang w:val="en-GB"/>
        </w:rPr>
        <w:tab/>
        <w:t>(c)</w:t>
      </w:r>
      <w:r w:rsidRPr="00852C31">
        <w:rPr>
          <w:rFonts w:ascii="Arial Narrow" w:eastAsia="Times New Roman" w:hAnsi="Arial Narrow" w:cs="Arial"/>
          <w:snapToGrid w:val="0"/>
          <w:sz w:val="16"/>
          <w:szCs w:val="16"/>
          <w:lang w:val="en-GB"/>
        </w:rPr>
        <w:tab/>
        <w:t>provincial legislature;</w:t>
      </w:r>
    </w:p>
    <w:p w:rsidR="003B6461" w:rsidRPr="00852C31" w:rsidRDefault="003B6461" w:rsidP="003B6461">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16"/>
          <w:szCs w:val="16"/>
          <w:lang w:val="en-GB"/>
        </w:rPr>
      </w:pPr>
      <w:r w:rsidRPr="00852C31">
        <w:rPr>
          <w:rFonts w:ascii="Arial Narrow" w:eastAsia="Times New Roman" w:hAnsi="Arial Narrow" w:cs="Arial"/>
          <w:snapToGrid w:val="0"/>
          <w:sz w:val="16"/>
          <w:szCs w:val="16"/>
          <w:lang w:val="en-GB"/>
        </w:rPr>
        <w:tab/>
        <w:t>(d)</w:t>
      </w:r>
      <w:r w:rsidRPr="00852C31">
        <w:rPr>
          <w:rFonts w:ascii="Arial Narrow" w:eastAsia="Times New Roman" w:hAnsi="Arial Narrow" w:cs="Arial"/>
          <w:snapToGrid w:val="0"/>
          <w:sz w:val="16"/>
          <w:szCs w:val="16"/>
          <w:lang w:val="en-GB"/>
        </w:rPr>
        <w:tab/>
        <w:t>national Assembly or the national Council of provinces; or</w:t>
      </w:r>
    </w:p>
    <w:p w:rsidR="003B6461" w:rsidRPr="00852C31" w:rsidRDefault="003B6461" w:rsidP="003B6461">
      <w:pPr>
        <w:tabs>
          <w:tab w:val="left" w:pos="709"/>
        </w:tabs>
        <w:ind w:left="993" w:hanging="709"/>
        <w:rPr>
          <w:rFonts w:ascii="Arial Narrow" w:hAnsi="Arial Narrow"/>
          <w:b/>
          <w:sz w:val="16"/>
          <w:szCs w:val="16"/>
        </w:rPr>
      </w:pPr>
      <w:r w:rsidRPr="00852C31">
        <w:rPr>
          <w:rFonts w:ascii="Arial Narrow" w:eastAsia="Times New Roman" w:hAnsi="Arial Narrow" w:cs="Arial"/>
          <w:snapToGrid w:val="0"/>
          <w:sz w:val="16"/>
          <w:szCs w:val="16"/>
          <w:lang w:val="en-GB"/>
        </w:rPr>
        <w:t>(e)</w:t>
      </w:r>
      <w:r w:rsidRPr="00852C31">
        <w:rPr>
          <w:rFonts w:ascii="Arial Narrow" w:eastAsia="Times New Roman" w:hAnsi="Arial Narrow" w:cs="Arial"/>
          <w:snapToGrid w:val="0"/>
          <w:sz w:val="16"/>
          <w:szCs w:val="16"/>
          <w:lang w:val="en-GB"/>
        </w:rPr>
        <w:tab/>
        <w:t xml:space="preserve">    Parliament</w:t>
      </w:r>
    </w:p>
    <w:tbl>
      <w:tblPr>
        <w:tblStyle w:val="TableGrid"/>
        <w:tblW w:w="10206" w:type="dxa"/>
        <w:tblInd w:w="-459" w:type="dxa"/>
        <w:tblLook w:val="04A0" w:firstRow="1" w:lastRow="0" w:firstColumn="1" w:lastColumn="0" w:noHBand="0" w:noVBand="1"/>
      </w:tblPr>
      <w:tblGrid>
        <w:gridCol w:w="9072"/>
        <w:gridCol w:w="1134"/>
      </w:tblGrid>
      <w:tr w:rsidR="00A57FE3" w:rsidTr="00C56506">
        <w:tc>
          <w:tcPr>
            <w:tcW w:w="9072" w:type="dxa"/>
          </w:tcPr>
          <w:p w:rsidR="00A57FE3" w:rsidRDefault="00735DE3" w:rsidP="00735DE3">
            <w:pPr>
              <w:widowControl w:val="0"/>
              <w:tabs>
                <w:tab w:val="left" w:pos="284"/>
              </w:tabs>
              <w:rPr>
                <w:rFonts w:ascii="Arial Narrow" w:eastAsia="Times New Roman" w:hAnsi="Arial Narrow" w:cs="Arial"/>
                <w:snapToGrid w:val="0"/>
              </w:rPr>
            </w:pPr>
            <w:r>
              <w:rPr>
                <w:rFonts w:ascii="Arial Narrow" w:eastAsia="Times New Roman" w:hAnsi="Arial Narrow" w:cs="Arial"/>
                <w:snapToGrid w:val="0"/>
              </w:rPr>
              <w:t xml:space="preserve">Are </w:t>
            </w:r>
            <w:r w:rsidRPr="002256B2">
              <w:rPr>
                <w:rFonts w:ascii="Arial Narrow" w:eastAsia="Times New Roman" w:hAnsi="Arial Narrow" w:cs="Arial"/>
                <w:snapToGrid w:val="0"/>
              </w:rPr>
              <w:t>you or any person connected with the bidder</w:t>
            </w:r>
            <w:r>
              <w:rPr>
                <w:rFonts w:ascii="Arial Narrow" w:eastAsia="Times New Roman" w:hAnsi="Arial Narrow" w:cs="Arial"/>
                <w:snapToGrid w:val="0"/>
              </w:rPr>
              <w:t xml:space="preserve"> p</w:t>
            </w:r>
            <w:r w:rsidRPr="002256B2">
              <w:rPr>
                <w:rFonts w:ascii="Arial Narrow" w:eastAsia="Times New Roman" w:hAnsi="Arial Narrow" w:cs="Arial"/>
                <w:snapToGrid w:val="0"/>
              </w:rPr>
              <w:t>resently employed by the state?</w:t>
            </w:r>
          </w:p>
          <w:p w:rsidR="00735DE3" w:rsidRDefault="00735DE3" w:rsidP="00735DE3">
            <w:pPr>
              <w:widowControl w:val="0"/>
              <w:tabs>
                <w:tab w:val="left" w:pos="284"/>
              </w:tabs>
              <w:rPr>
                <w:rFonts w:ascii="Arial Narrow" w:eastAsia="Times New Roman" w:hAnsi="Arial Narrow" w:cs="Arial"/>
                <w:snapToGrid w:val="0"/>
              </w:rPr>
            </w:pPr>
            <w:r w:rsidRPr="002256B2">
              <w:rPr>
                <w:rFonts w:ascii="Arial Narrow" w:eastAsia="Times New Roman" w:hAnsi="Arial Narrow" w:cs="Arial"/>
                <w:snapToGrid w:val="0"/>
              </w:rPr>
              <w:t>If so, furnish the following particulars</w:t>
            </w:r>
            <w:r>
              <w:rPr>
                <w:rFonts w:ascii="Arial Narrow" w:eastAsia="Times New Roman" w:hAnsi="Arial Narrow" w:cs="Arial"/>
                <w:snapToGrid w:val="0"/>
              </w:rPr>
              <w:t>:</w:t>
            </w:r>
          </w:p>
          <w:p w:rsidR="00735DE3" w:rsidRDefault="00A76D8C" w:rsidP="00735DE3">
            <w:pPr>
              <w:widowControl w:val="0"/>
              <w:tabs>
                <w:tab w:val="left" w:pos="284"/>
              </w:tabs>
              <w:rPr>
                <w:rFonts w:ascii="Arial Narrow" w:eastAsia="Times New Roman" w:hAnsi="Arial Narrow" w:cs="Arial"/>
                <w:snapToGrid w:val="0"/>
              </w:rPr>
            </w:pPr>
            <w:r w:rsidRPr="002256B2">
              <w:rPr>
                <w:rFonts w:ascii="Arial Narrow" w:eastAsia="Times New Roman" w:hAnsi="Arial Narrow" w:cs="Arial"/>
                <w:snapToGrid w:val="0"/>
              </w:rPr>
              <w:t xml:space="preserve">Name of person / director / trustee / shareholder/ </w:t>
            </w:r>
            <w:r w:rsidR="00741B32" w:rsidRPr="002256B2">
              <w:rPr>
                <w:rFonts w:ascii="Arial Narrow" w:eastAsia="Times New Roman" w:hAnsi="Arial Narrow" w:cs="Arial"/>
                <w:snapToGrid w:val="0"/>
              </w:rPr>
              <w:t>member</w:t>
            </w:r>
            <w:r w:rsidR="00741B32">
              <w:rPr>
                <w:rFonts w:ascii="Arial Narrow" w:eastAsia="Times New Roman" w:hAnsi="Arial Narrow" w:cs="Arial"/>
                <w:snapToGrid w:val="0"/>
              </w:rPr>
              <w:t>…</w:t>
            </w:r>
            <w:r>
              <w:rPr>
                <w:rFonts w:ascii="Arial Narrow" w:eastAsia="Times New Roman" w:hAnsi="Arial Narrow" w:cs="Arial"/>
                <w:snapToGrid w:val="0"/>
              </w:rPr>
              <w:t>………………………………..</w:t>
            </w:r>
          </w:p>
          <w:p w:rsidR="00A76D8C" w:rsidRDefault="00A76D8C" w:rsidP="00A76D8C">
            <w:pPr>
              <w:tabs>
                <w:tab w:val="left" w:pos="284"/>
              </w:tabs>
              <w:ind w:left="-426"/>
              <w:rPr>
                <w:rFonts w:ascii="Arial Narrow" w:eastAsia="Times New Roman" w:hAnsi="Arial Narrow" w:cs="Arial"/>
                <w:snapToGrid w:val="0"/>
              </w:rPr>
            </w:pPr>
            <w:r w:rsidRPr="002256B2">
              <w:rPr>
                <w:rFonts w:ascii="Arial Narrow" w:eastAsia="Times New Roman" w:hAnsi="Arial Narrow" w:cs="Arial"/>
                <w:snapToGrid w:val="0"/>
              </w:rPr>
              <w:t>Na</w:t>
            </w:r>
            <w:r>
              <w:rPr>
                <w:rFonts w:ascii="Arial Narrow" w:eastAsia="Times New Roman" w:hAnsi="Arial Narrow" w:cs="Arial"/>
                <w:snapToGrid w:val="0"/>
              </w:rPr>
              <w:t xml:space="preserve">    Na</w:t>
            </w:r>
            <w:r w:rsidRPr="002256B2">
              <w:rPr>
                <w:rFonts w:ascii="Arial Narrow" w:eastAsia="Times New Roman" w:hAnsi="Arial Narrow" w:cs="Arial"/>
                <w:snapToGrid w:val="0"/>
              </w:rPr>
              <w:t>me of state institution at which you or the person connected to the bidder is employed</w:t>
            </w:r>
            <w:r>
              <w:rPr>
                <w:rFonts w:ascii="Arial Narrow" w:eastAsia="Times New Roman" w:hAnsi="Arial Narrow" w:cs="Arial"/>
                <w:snapToGrid w:val="0"/>
              </w:rPr>
              <w:t>…………………..</w:t>
            </w:r>
          </w:p>
          <w:p w:rsidR="00A76D8C" w:rsidRDefault="00A76D8C" w:rsidP="00A76D8C">
            <w:pPr>
              <w:tabs>
                <w:tab w:val="left" w:pos="284"/>
              </w:tabs>
              <w:ind w:left="-426"/>
              <w:rPr>
                <w:rFonts w:ascii="Arial Narrow" w:eastAsia="Times New Roman" w:hAnsi="Arial Narrow" w:cs="Arial"/>
                <w:snapToGrid w:val="0"/>
              </w:rPr>
            </w:pPr>
            <w:r>
              <w:rPr>
                <w:rFonts w:ascii="Arial Narrow" w:eastAsia="Times New Roman" w:hAnsi="Arial Narrow" w:cs="Arial"/>
                <w:snapToGrid w:val="0"/>
              </w:rPr>
              <w:t xml:space="preserve">         </w:t>
            </w:r>
            <w:r w:rsidRPr="002256B2">
              <w:rPr>
                <w:rFonts w:ascii="Arial Narrow" w:eastAsia="Times New Roman" w:hAnsi="Arial Narrow" w:cs="Arial"/>
                <w:snapToGrid w:val="0"/>
              </w:rPr>
              <w:t xml:space="preserve">Position occupied in the state </w:t>
            </w:r>
            <w:r w:rsidR="00741B32" w:rsidRPr="002256B2">
              <w:rPr>
                <w:rFonts w:ascii="Arial Narrow" w:eastAsia="Times New Roman" w:hAnsi="Arial Narrow" w:cs="Arial"/>
                <w:snapToGrid w:val="0"/>
              </w:rPr>
              <w:t>institution</w:t>
            </w:r>
            <w:r w:rsidR="00741B32">
              <w:rPr>
                <w:rFonts w:ascii="Arial Narrow" w:eastAsia="Times New Roman" w:hAnsi="Arial Narrow" w:cs="Arial"/>
                <w:snapToGrid w:val="0"/>
              </w:rPr>
              <w:t>:</w:t>
            </w:r>
            <w:r>
              <w:rPr>
                <w:rFonts w:ascii="Arial Narrow" w:eastAsia="Times New Roman" w:hAnsi="Arial Narrow" w:cs="Arial"/>
                <w:snapToGrid w:val="0"/>
              </w:rPr>
              <w:t>………………………………………………………………</w:t>
            </w:r>
          </w:p>
          <w:p w:rsidR="00A76D8C" w:rsidRDefault="00A76D8C" w:rsidP="00A76D8C">
            <w:pPr>
              <w:tabs>
                <w:tab w:val="left" w:pos="284"/>
              </w:tabs>
              <w:ind w:left="-426"/>
              <w:rPr>
                <w:rFonts w:ascii="Arial Narrow" w:hAnsi="Arial Narrow"/>
              </w:rPr>
            </w:pPr>
            <w:r>
              <w:rPr>
                <w:rFonts w:ascii="Arial Narrow" w:hAnsi="Arial Narrow"/>
              </w:rPr>
              <w:t xml:space="preserve">         </w:t>
            </w:r>
            <w:r w:rsidRPr="002256B2">
              <w:rPr>
                <w:rFonts w:ascii="Arial Narrow" w:eastAsia="Times New Roman" w:hAnsi="Arial Narrow" w:cs="Arial"/>
                <w:snapToGrid w:val="0"/>
              </w:rPr>
              <w:t>Any other particulars</w:t>
            </w:r>
            <w:r>
              <w:rPr>
                <w:rFonts w:ascii="Arial Narrow" w:eastAsia="Times New Roman" w:hAnsi="Arial Narrow" w:cs="Arial"/>
                <w:snapToGrid w:val="0"/>
              </w:rPr>
              <w:t>:………………………………………………………………………………………………</w:t>
            </w:r>
          </w:p>
        </w:tc>
        <w:tc>
          <w:tcPr>
            <w:tcW w:w="1134" w:type="dxa"/>
          </w:tcPr>
          <w:p w:rsidR="00A57FE3" w:rsidRDefault="00735DE3">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C56506" w:rsidRDefault="00C56506" w:rsidP="00C56506">
            <w:pPr>
              <w:tabs>
                <w:tab w:val="left" w:pos="284"/>
              </w:tabs>
              <w:ind w:left="-426"/>
              <w:rPr>
                <w:rFonts w:ascii="Arial Narrow" w:eastAsia="Times New Roman" w:hAnsi="Arial Narrow" w:cs="Arial"/>
                <w:snapToGrid w:val="0"/>
              </w:rPr>
            </w:pPr>
            <w:r>
              <w:rPr>
                <w:rFonts w:ascii="Arial Narrow" w:eastAsia="Times New Roman" w:hAnsi="Arial Narrow" w:cs="Arial"/>
                <w:snapToGrid w:val="0"/>
              </w:rPr>
              <w:t>I        If y</w:t>
            </w:r>
            <w:r w:rsidRPr="002256B2">
              <w:rPr>
                <w:rFonts w:ascii="Arial Narrow" w:eastAsia="Times New Roman" w:hAnsi="Arial Narrow" w:cs="Arial"/>
                <w:snapToGrid w:val="0"/>
              </w:rPr>
              <w:t>ou are presently employ</w:t>
            </w:r>
            <w:r>
              <w:rPr>
                <w:rFonts w:ascii="Arial Narrow" w:eastAsia="Times New Roman" w:hAnsi="Arial Narrow" w:cs="Arial"/>
                <w:snapToGrid w:val="0"/>
              </w:rPr>
              <w:t xml:space="preserve">ed by the state, did you obtain </w:t>
            </w:r>
            <w:r w:rsidRPr="002256B2">
              <w:rPr>
                <w:rFonts w:ascii="Arial Narrow" w:eastAsia="Times New Roman" w:hAnsi="Arial Narrow" w:cs="Arial"/>
                <w:snapToGrid w:val="0"/>
              </w:rPr>
              <w:t xml:space="preserve">the appropriate authority to undertake </w:t>
            </w:r>
            <w:r>
              <w:rPr>
                <w:rFonts w:ascii="Arial Narrow" w:eastAsia="Times New Roman" w:hAnsi="Arial Narrow" w:cs="Arial"/>
                <w:snapToGrid w:val="0"/>
              </w:rPr>
              <w:t xml:space="preserve">remunerative      </w:t>
            </w:r>
          </w:p>
          <w:p w:rsidR="00C56506" w:rsidRDefault="00C56506" w:rsidP="00C56506">
            <w:pPr>
              <w:tabs>
                <w:tab w:val="left" w:pos="284"/>
              </w:tabs>
              <w:ind w:left="-426"/>
              <w:rPr>
                <w:rFonts w:ascii="Arial Narrow" w:eastAsia="Times New Roman" w:hAnsi="Arial Narrow" w:cs="Arial"/>
                <w:snapToGrid w:val="0"/>
              </w:rPr>
            </w:pPr>
            <w:r>
              <w:rPr>
                <w:rFonts w:ascii="Arial Narrow" w:eastAsia="Times New Roman" w:hAnsi="Arial Narrow" w:cs="Arial"/>
                <w:snapToGrid w:val="0"/>
              </w:rPr>
              <w:t xml:space="preserve">         </w:t>
            </w:r>
            <w:r w:rsidRPr="002256B2">
              <w:rPr>
                <w:rFonts w:ascii="Arial Narrow" w:eastAsia="Times New Roman" w:hAnsi="Arial Narrow" w:cs="Arial"/>
                <w:snapToGrid w:val="0"/>
              </w:rPr>
              <w:t>work outside employment in the public sector?</w:t>
            </w:r>
            <w:r>
              <w:rPr>
                <w:rFonts w:ascii="Arial Narrow" w:eastAsia="Times New Roman" w:hAnsi="Arial Narrow" w:cs="Arial"/>
                <w:snapToGrid w:val="0"/>
              </w:rPr>
              <w:t xml:space="preserve">        </w:t>
            </w:r>
          </w:p>
          <w:p w:rsidR="00A57FE3" w:rsidRDefault="00C56506" w:rsidP="00C56506">
            <w:pPr>
              <w:tabs>
                <w:tab w:val="left" w:pos="284"/>
              </w:tabs>
              <w:ind w:left="-426"/>
              <w:rPr>
                <w:rFonts w:ascii="Arial Narrow" w:eastAsia="Times New Roman" w:hAnsi="Arial Narrow" w:cs="Arial"/>
                <w:snapToGrid w:val="0"/>
              </w:rPr>
            </w:pPr>
            <w:r>
              <w:rPr>
                <w:rFonts w:ascii="Arial Narrow" w:eastAsia="Times New Roman" w:hAnsi="Arial Narrow" w:cs="Arial"/>
                <w:snapToGrid w:val="0"/>
              </w:rPr>
              <w:t xml:space="preserve">         </w:t>
            </w:r>
            <w:r w:rsidRPr="002256B2">
              <w:rPr>
                <w:rFonts w:ascii="Arial Narrow" w:eastAsia="Times New Roman" w:hAnsi="Arial Narrow" w:cs="Arial"/>
                <w:snapToGrid w:val="0"/>
              </w:rPr>
              <w:t>If yes, did you attach proof of such authority to the bid</w:t>
            </w:r>
            <w:r>
              <w:rPr>
                <w:rFonts w:ascii="Arial Narrow" w:eastAsia="Times New Roman" w:hAnsi="Arial Narrow" w:cs="Arial"/>
                <w:snapToGrid w:val="0"/>
              </w:rPr>
              <w:t xml:space="preserve"> </w:t>
            </w:r>
            <w:r w:rsidRPr="002256B2">
              <w:rPr>
                <w:rFonts w:ascii="Arial Narrow" w:eastAsia="Times New Roman" w:hAnsi="Arial Narrow" w:cs="Arial"/>
                <w:snapToGrid w:val="0"/>
              </w:rPr>
              <w:t>document?</w:t>
            </w:r>
          </w:p>
          <w:p w:rsidR="00C56506" w:rsidRDefault="00C56506" w:rsidP="00C56506">
            <w:pPr>
              <w:tabs>
                <w:tab w:val="left" w:pos="284"/>
              </w:tabs>
              <w:ind w:left="-426"/>
              <w:rPr>
                <w:rFonts w:ascii="Arial Narrow" w:eastAsia="Times New Roman" w:hAnsi="Arial Narrow" w:cs="Arial"/>
                <w:b/>
                <w:snapToGrid w:val="0"/>
              </w:rPr>
            </w:pPr>
            <w:r w:rsidRPr="00AD5635">
              <w:rPr>
                <w:rFonts w:ascii="Arial Narrow" w:hAnsi="Arial Narrow"/>
              </w:rPr>
              <w:t xml:space="preserve">        </w:t>
            </w:r>
            <w:r w:rsidRPr="00AD5635">
              <w:rPr>
                <w:rFonts w:ascii="Arial Narrow" w:eastAsia="Times New Roman" w:hAnsi="Arial Narrow" w:cs="Arial"/>
                <w:b/>
                <w:snapToGrid w:val="0"/>
              </w:rPr>
              <w:t>(Note: Failure to submit proof of such authority, where applicable, may result in the disqualification of the    bid</w:t>
            </w:r>
          </w:p>
          <w:p w:rsidR="00AD5635" w:rsidRDefault="00AD5635" w:rsidP="00C56506">
            <w:pPr>
              <w:tabs>
                <w:tab w:val="left" w:pos="284"/>
              </w:tabs>
              <w:ind w:left="-426"/>
              <w:rPr>
                <w:rFonts w:ascii="Arial Narrow" w:eastAsia="Times New Roman" w:hAnsi="Arial Narrow" w:cs="Arial"/>
                <w:snapToGrid w:val="0"/>
              </w:rPr>
            </w:pPr>
            <w:r>
              <w:rPr>
                <w:rFonts w:ascii="Arial Narrow" w:hAnsi="Arial Narrow"/>
              </w:rPr>
              <w:t xml:space="preserve">         </w:t>
            </w:r>
            <w:r w:rsidRPr="002256B2">
              <w:rPr>
                <w:rFonts w:ascii="Arial Narrow" w:eastAsia="Times New Roman" w:hAnsi="Arial Narrow" w:cs="Arial"/>
                <w:snapToGrid w:val="0"/>
              </w:rPr>
              <w:t xml:space="preserve">If no, furnish reasons for non-submission of such </w:t>
            </w:r>
            <w:r w:rsidR="00741B32" w:rsidRPr="002256B2">
              <w:rPr>
                <w:rFonts w:ascii="Arial Narrow" w:eastAsia="Times New Roman" w:hAnsi="Arial Narrow" w:cs="Arial"/>
                <w:snapToGrid w:val="0"/>
              </w:rPr>
              <w:t>proof</w:t>
            </w:r>
            <w:r w:rsidR="00741B32">
              <w:rPr>
                <w:rFonts w:ascii="Arial Narrow" w:eastAsia="Times New Roman" w:hAnsi="Arial Narrow" w:cs="Arial"/>
                <w:snapToGrid w:val="0"/>
              </w:rPr>
              <w:t>…</w:t>
            </w:r>
            <w:r>
              <w:rPr>
                <w:rFonts w:ascii="Arial Narrow" w:eastAsia="Times New Roman" w:hAnsi="Arial Narrow" w:cs="Arial"/>
                <w:snapToGrid w:val="0"/>
              </w:rPr>
              <w:t>………………………………………………………</w:t>
            </w:r>
          </w:p>
          <w:p w:rsidR="00AD5635" w:rsidRPr="00AD5635" w:rsidRDefault="00AD5635" w:rsidP="00C56506">
            <w:pPr>
              <w:tabs>
                <w:tab w:val="left" w:pos="284"/>
              </w:tabs>
              <w:ind w:left="-426"/>
              <w:rPr>
                <w:rFonts w:ascii="Arial Narrow" w:hAnsi="Arial Narrow"/>
              </w:rPr>
            </w:pPr>
            <w:r>
              <w:rPr>
                <w:rFonts w:ascii="Arial Narrow" w:eastAsia="Times New Roman" w:hAnsi="Arial Narrow" w:cs="Arial"/>
                <w:snapToGrid w:val="0"/>
              </w:rPr>
              <w:t xml:space="preserve">         ……………………………………………………………………………………………………………………………</w:t>
            </w:r>
          </w:p>
        </w:tc>
        <w:tc>
          <w:tcPr>
            <w:tcW w:w="1134" w:type="dxa"/>
          </w:tcPr>
          <w:p w:rsidR="00A57FE3" w:rsidRDefault="00C56506">
            <w:pPr>
              <w:rPr>
                <w:rFonts w:ascii="Arial Narrow" w:eastAsia="Times New Roman" w:hAnsi="Arial Narrow" w:cs="Arial"/>
                <w:b/>
                <w:snapToGrid w:val="0"/>
              </w:rPr>
            </w:pPr>
            <w:r w:rsidRPr="002256B2">
              <w:rPr>
                <w:rFonts w:ascii="Arial Narrow" w:eastAsia="Times New Roman" w:hAnsi="Arial Narrow" w:cs="Arial"/>
                <w:b/>
                <w:snapToGrid w:val="0"/>
              </w:rPr>
              <w:t>YES / NO</w:t>
            </w:r>
          </w:p>
          <w:p w:rsidR="00C56506" w:rsidRDefault="00C56506">
            <w:pPr>
              <w:rPr>
                <w:rFonts w:ascii="Arial Narrow" w:eastAsia="Times New Roman" w:hAnsi="Arial Narrow" w:cs="Arial"/>
                <w:b/>
                <w:snapToGrid w:val="0"/>
              </w:rPr>
            </w:pPr>
          </w:p>
          <w:p w:rsidR="00C56506" w:rsidRDefault="00AD5635">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A57FE3" w:rsidRDefault="00AD5635">
            <w:pPr>
              <w:rPr>
                <w:rFonts w:ascii="Arial Narrow" w:eastAsia="Times New Roman" w:hAnsi="Arial Narrow" w:cs="Arial"/>
                <w:snapToGrid w:val="0"/>
              </w:rPr>
            </w:pPr>
            <w:r w:rsidRPr="002256B2">
              <w:rPr>
                <w:rFonts w:ascii="Arial Narrow" w:eastAsia="Times New Roman" w:hAnsi="Arial Narrow" w:cs="Arial"/>
                <w:snapToGrid w:val="0"/>
              </w:rPr>
              <w:t>Did you or your spouse, or any of the company’s directors / trustees / shareholders / members or their spouses conduct</w:t>
            </w:r>
            <w:r>
              <w:rPr>
                <w:rFonts w:ascii="Arial Narrow" w:eastAsia="Times New Roman" w:hAnsi="Arial Narrow" w:cs="Arial"/>
                <w:snapToGrid w:val="0"/>
              </w:rPr>
              <w:t xml:space="preserve"> </w:t>
            </w:r>
            <w:r w:rsidRPr="002256B2">
              <w:rPr>
                <w:rFonts w:ascii="Arial Narrow" w:eastAsia="Times New Roman" w:hAnsi="Arial Narrow" w:cs="Arial"/>
                <w:snapToGrid w:val="0"/>
              </w:rPr>
              <w:t>business with the state in the previous twelve months?</w:t>
            </w:r>
          </w:p>
          <w:p w:rsidR="002C0B21" w:rsidRDefault="002C0B21">
            <w:pPr>
              <w:rPr>
                <w:rFonts w:ascii="Arial Narrow" w:hAnsi="Arial Narrow"/>
              </w:rPr>
            </w:pPr>
            <w:r w:rsidRPr="002256B2">
              <w:rPr>
                <w:rFonts w:ascii="Arial Narrow" w:eastAsia="Times New Roman" w:hAnsi="Arial Narrow" w:cs="Arial"/>
                <w:snapToGrid w:val="0"/>
              </w:rPr>
              <w:t>If so, furnish particulars</w:t>
            </w:r>
            <w:r>
              <w:rPr>
                <w:rFonts w:ascii="Arial Narrow" w:eastAsia="Times New Roman" w:hAnsi="Arial Narrow" w:cs="Arial"/>
                <w:snapToGrid w:val="0"/>
              </w:rPr>
              <w:t>:…………………………………………………………………………………………………..</w:t>
            </w:r>
          </w:p>
        </w:tc>
        <w:tc>
          <w:tcPr>
            <w:tcW w:w="1134" w:type="dxa"/>
          </w:tcPr>
          <w:p w:rsidR="00A57FE3" w:rsidRDefault="00AD5635">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A57FE3" w:rsidRDefault="002C0B21">
            <w:pPr>
              <w:rPr>
                <w:rFonts w:ascii="Arial Narrow" w:eastAsia="Times New Roman" w:hAnsi="Arial Narrow" w:cs="Arial"/>
                <w:snapToGrid w:val="0"/>
                <w:lang w:val="en-GB"/>
              </w:rPr>
            </w:pPr>
            <w:r w:rsidRPr="002256B2">
              <w:rPr>
                <w:rFonts w:ascii="Arial Narrow" w:eastAsia="Times New Roman" w:hAnsi="Arial Narrow" w:cs="Arial"/>
                <w:snapToGrid w:val="0"/>
                <w:lang w:val="en-GB"/>
              </w:rPr>
              <w:t>Do you, or any person connected with the bidder, have</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any relationship (family, friend, other) with a person</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employed by the</w:t>
            </w:r>
            <w:r w:rsidRPr="002256B2">
              <w:rPr>
                <w:rFonts w:ascii="Arial Narrow" w:eastAsia="Times New Roman" w:hAnsi="Arial Narrow" w:cs="Arial"/>
                <w:b/>
                <w:snapToGrid w:val="0"/>
                <w:lang w:val="en-GB"/>
              </w:rPr>
              <w:t xml:space="preserve"> </w:t>
            </w:r>
            <w:r w:rsidRPr="002256B2">
              <w:rPr>
                <w:rFonts w:ascii="Arial Narrow" w:eastAsia="Times New Roman" w:hAnsi="Arial Narrow" w:cs="Arial"/>
                <w:snapToGrid w:val="0"/>
                <w:lang w:val="en-GB"/>
              </w:rPr>
              <w:t>state</w:t>
            </w:r>
            <w:r w:rsidR="00925818">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and who may be involved with</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the evaluation and or adjudication of this bid?</w:t>
            </w:r>
          </w:p>
          <w:p w:rsidR="002C0B21" w:rsidRDefault="002C0B21">
            <w:pPr>
              <w:rPr>
                <w:rFonts w:ascii="Arial Narrow" w:hAnsi="Arial Narrow"/>
              </w:rPr>
            </w:pPr>
            <w:r w:rsidRPr="002256B2">
              <w:rPr>
                <w:rFonts w:ascii="Arial Narrow" w:eastAsia="Times New Roman" w:hAnsi="Arial Narrow" w:cs="Arial"/>
                <w:snapToGrid w:val="0"/>
                <w:color w:val="000000"/>
                <w:lang w:val="en-GB"/>
              </w:rPr>
              <w:t>If so, furnish particulars</w:t>
            </w:r>
            <w:r>
              <w:rPr>
                <w:rFonts w:ascii="Arial Narrow" w:eastAsia="Times New Roman" w:hAnsi="Arial Narrow" w:cs="Arial"/>
                <w:snapToGrid w:val="0"/>
                <w:color w:val="000000"/>
                <w:lang w:val="en-GB"/>
              </w:rPr>
              <w:t>:………………………………………………………………………………………………….</w:t>
            </w:r>
          </w:p>
        </w:tc>
        <w:tc>
          <w:tcPr>
            <w:tcW w:w="1134" w:type="dxa"/>
          </w:tcPr>
          <w:p w:rsidR="00A57FE3" w:rsidRDefault="002C0B21">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A57FE3" w:rsidRDefault="002C0B21">
            <w:pPr>
              <w:rPr>
                <w:rFonts w:ascii="Arial Narrow" w:eastAsia="Times New Roman" w:hAnsi="Arial Narrow" w:cs="Arial"/>
                <w:snapToGrid w:val="0"/>
                <w:lang w:val="en-GB"/>
              </w:rPr>
            </w:pPr>
            <w:r w:rsidRPr="002256B2">
              <w:rPr>
                <w:rFonts w:ascii="Arial Narrow" w:eastAsia="Times New Roman" w:hAnsi="Arial Narrow" w:cs="Arial"/>
                <w:snapToGrid w:val="0"/>
                <w:lang w:val="en-GB"/>
              </w:rPr>
              <w:t>Are you, or any person connected with the bidder</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aware of any relationship (family, friend, other) between</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any other bidder and any person employed by the state</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who may be involved with the evaluation and or adjudication</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of this bid?</w:t>
            </w:r>
          </w:p>
          <w:p w:rsidR="002C0B21" w:rsidRDefault="002C0B21">
            <w:pPr>
              <w:rPr>
                <w:rFonts w:ascii="Arial Narrow" w:hAnsi="Arial Narrow"/>
              </w:rPr>
            </w:pPr>
            <w:r w:rsidRPr="002256B2">
              <w:rPr>
                <w:rFonts w:ascii="Arial Narrow" w:eastAsia="Times New Roman" w:hAnsi="Arial Narrow" w:cs="Arial"/>
                <w:snapToGrid w:val="0"/>
                <w:lang w:val="en-GB"/>
              </w:rPr>
              <w:t>If so, furnish particulars</w:t>
            </w:r>
            <w:r>
              <w:rPr>
                <w:rFonts w:ascii="Arial Narrow" w:eastAsia="Times New Roman" w:hAnsi="Arial Narrow" w:cs="Arial"/>
                <w:snapToGrid w:val="0"/>
                <w:lang w:val="en-GB"/>
              </w:rPr>
              <w:t>:………………………………………………………………………………………………….</w:t>
            </w:r>
          </w:p>
        </w:tc>
        <w:tc>
          <w:tcPr>
            <w:tcW w:w="1134" w:type="dxa"/>
          </w:tcPr>
          <w:p w:rsidR="00A57FE3" w:rsidRDefault="002C0B21">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A57FE3" w:rsidRDefault="002C0B21">
            <w:pPr>
              <w:rPr>
                <w:rFonts w:ascii="Arial Narrow" w:eastAsia="Times New Roman" w:hAnsi="Arial Narrow" w:cs="Arial"/>
                <w:snapToGrid w:val="0"/>
              </w:rPr>
            </w:pPr>
            <w:r w:rsidRPr="002256B2">
              <w:rPr>
                <w:rFonts w:ascii="Arial Narrow" w:eastAsia="Times New Roman" w:hAnsi="Arial Narrow" w:cs="Arial"/>
                <w:snapToGrid w:val="0"/>
              </w:rPr>
              <w:t>Do you or any of the directors / trustees / shareholders / members</w:t>
            </w:r>
            <w:r>
              <w:rPr>
                <w:rFonts w:ascii="Arial Narrow" w:eastAsia="Times New Roman" w:hAnsi="Arial Narrow" w:cs="Arial"/>
                <w:snapToGrid w:val="0"/>
              </w:rPr>
              <w:t xml:space="preserve"> </w:t>
            </w:r>
            <w:r w:rsidRPr="002256B2">
              <w:rPr>
                <w:rFonts w:ascii="Arial Narrow" w:eastAsia="Times New Roman" w:hAnsi="Arial Narrow" w:cs="Arial"/>
                <w:snapToGrid w:val="0"/>
              </w:rPr>
              <w:t>of the company have any interest in any other related companies</w:t>
            </w:r>
            <w:r>
              <w:rPr>
                <w:rFonts w:ascii="Arial Narrow" w:eastAsia="Times New Roman" w:hAnsi="Arial Narrow" w:cs="Arial"/>
                <w:snapToGrid w:val="0"/>
              </w:rPr>
              <w:t xml:space="preserve"> </w:t>
            </w:r>
            <w:r w:rsidRPr="002256B2">
              <w:rPr>
                <w:rFonts w:ascii="Arial Narrow" w:eastAsia="Times New Roman" w:hAnsi="Arial Narrow" w:cs="Arial"/>
                <w:snapToGrid w:val="0"/>
              </w:rPr>
              <w:t>whether or not they are bidding for this contract?</w:t>
            </w:r>
          </w:p>
          <w:p w:rsidR="002C0B21" w:rsidRDefault="002C0B21">
            <w:pPr>
              <w:rPr>
                <w:rFonts w:ascii="Arial Narrow" w:hAnsi="Arial Narrow"/>
              </w:rPr>
            </w:pPr>
            <w:r w:rsidRPr="002256B2">
              <w:rPr>
                <w:rFonts w:ascii="Arial Narrow" w:eastAsia="Times New Roman" w:hAnsi="Arial Narrow" w:cs="Arial"/>
                <w:snapToGrid w:val="0"/>
              </w:rPr>
              <w:t>If so, furnish particulars</w:t>
            </w:r>
            <w:r>
              <w:rPr>
                <w:rFonts w:ascii="Arial Narrow" w:eastAsia="Times New Roman" w:hAnsi="Arial Narrow" w:cs="Arial"/>
                <w:snapToGrid w:val="0"/>
              </w:rPr>
              <w:t>:……………………………………………………………………………………………………</w:t>
            </w:r>
          </w:p>
        </w:tc>
        <w:tc>
          <w:tcPr>
            <w:tcW w:w="1134" w:type="dxa"/>
          </w:tcPr>
          <w:p w:rsidR="00A57FE3" w:rsidRDefault="002C0B21">
            <w:pPr>
              <w:rPr>
                <w:rFonts w:ascii="Arial Narrow" w:hAnsi="Arial Narrow"/>
              </w:rPr>
            </w:pPr>
            <w:r w:rsidRPr="002256B2">
              <w:rPr>
                <w:rFonts w:ascii="Arial Narrow" w:eastAsia="Times New Roman" w:hAnsi="Arial Narrow" w:cs="Arial"/>
                <w:b/>
                <w:snapToGrid w:val="0"/>
              </w:rPr>
              <w:t>YES / NO</w:t>
            </w:r>
          </w:p>
        </w:tc>
      </w:tr>
    </w:tbl>
    <w:p w:rsidR="00E432E0" w:rsidRDefault="00E432E0" w:rsidP="002F12F8">
      <w:pPr>
        <w:pStyle w:val="ListParagraph"/>
        <w:keepNext/>
        <w:numPr>
          <w:ilvl w:val="0"/>
          <w:numId w:val="2"/>
        </w:numPr>
        <w:tabs>
          <w:tab w:val="clear" w:pos="720"/>
          <w:tab w:val="num" w:pos="284"/>
        </w:tabs>
        <w:ind w:left="-142" w:firstLine="0"/>
        <w:outlineLvl w:val="0"/>
        <w:rPr>
          <w:rFonts w:ascii="Arial" w:hAnsi="Arial" w:cs="Arial"/>
          <w:b/>
          <w:bCs/>
          <w:szCs w:val="24"/>
          <w:lang w:val="en-US"/>
        </w:rPr>
      </w:pPr>
      <w:r w:rsidRPr="002F12F8">
        <w:rPr>
          <w:rFonts w:ascii="Arial" w:hAnsi="Arial" w:cs="Arial"/>
          <w:b/>
          <w:bCs/>
          <w:szCs w:val="24"/>
          <w:lang w:val="en-US"/>
        </w:rPr>
        <w:lastRenderedPageBreak/>
        <w:t>Declaration of Bidder’s past supply chain management practices (SBD 8)</w:t>
      </w:r>
    </w:p>
    <w:p w:rsidR="00437294" w:rsidRPr="002F12F8" w:rsidRDefault="00437294" w:rsidP="00437294">
      <w:pPr>
        <w:pStyle w:val="ListParagraph"/>
        <w:keepNext/>
        <w:ind w:left="-142"/>
        <w:outlineLvl w:val="0"/>
        <w:rPr>
          <w:rFonts w:ascii="Arial" w:hAnsi="Arial" w:cs="Arial"/>
          <w:b/>
          <w:bCs/>
          <w:szCs w:val="24"/>
          <w:lang w:val="en-US"/>
        </w:rPr>
      </w:pPr>
    </w:p>
    <w:p w:rsidR="00E432E0" w:rsidRPr="00FA0A31" w:rsidRDefault="00E432E0" w:rsidP="00437294">
      <w:pPr>
        <w:pStyle w:val="ListParagraph"/>
        <w:numPr>
          <w:ilvl w:val="1"/>
          <w:numId w:val="2"/>
        </w:numPr>
        <w:tabs>
          <w:tab w:val="left" w:pos="142"/>
        </w:tabs>
        <w:spacing w:after="0" w:line="240" w:lineRule="auto"/>
        <w:ind w:left="142" w:hanging="284"/>
        <w:jc w:val="both"/>
        <w:rPr>
          <w:rFonts w:ascii="Arial" w:hAnsi="Arial" w:cs="Arial"/>
          <w:sz w:val="16"/>
          <w:szCs w:val="16"/>
          <w:lang w:val="en-US"/>
        </w:rPr>
      </w:pPr>
      <w:r w:rsidRPr="00FA0A31">
        <w:rPr>
          <w:rFonts w:ascii="Arial" w:hAnsi="Arial" w:cs="Arial"/>
          <w:sz w:val="16"/>
          <w:szCs w:val="16"/>
          <w:lang w:val="en-US"/>
        </w:rPr>
        <w:t xml:space="preserve"> This Standard Bidding Document must form part of all bids invited.  </w:t>
      </w:r>
    </w:p>
    <w:p w:rsidR="00E432E0" w:rsidRPr="00190FF8" w:rsidRDefault="00E432E0" w:rsidP="00437294">
      <w:pPr>
        <w:pStyle w:val="ListParagraph"/>
        <w:tabs>
          <w:tab w:val="left" w:pos="142"/>
        </w:tabs>
        <w:spacing w:line="240" w:lineRule="auto"/>
        <w:ind w:left="142" w:hanging="284"/>
        <w:jc w:val="both"/>
        <w:rPr>
          <w:rFonts w:ascii="Arial" w:hAnsi="Arial" w:cs="Arial"/>
          <w:sz w:val="16"/>
          <w:szCs w:val="16"/>
          <w:lang w:val="en-US"/>
        </w:rPr>
      </w:pPr>
    </w:p>
    <w:p w:rsidR="00E432E0" w:rsidRPr="00190FF8" w:rsidRDefault="00E432E0" w:rsidP="00437294">
      <w:pPr>
        <w:pStyle w:val="ListParagraph"/>
        <w:numPr>
          <w:ilvl w:val="1"/>
          <w:numId w:val="2"/>
        </w:numPr>
        <w:tabs>
          <w:tab w:val="left" w:pos="142"/>
        </w:tabs>
        <w:spacing w:after="0" w:line="240" w:lineRule="auto"/>
        <w:ind w:left="142" w:hanging="284"/>
        <w:jc w:val="both"/>
        <w:rPr>
          <w:rFonts w:ascii="Arial" w:hAnsi="Arial" w:cs="Arial"/>
          <w:sz w:val="16"/>
          <w:szCs w:val="16"/>
          <w:lang w:val="en-US"/>
        </w:rPr>
      </w:pPr>
      <w:r w:rsidRPr="00190FF8">
        <w:rPr>
          <w:rFonts w:ascii="Arial" w:hAnsi="Arial" w:cs="Arial"/>
          <w:sz w:val="16"/>
          <w:szCs w:val="16"/>
          <w:lang w:val="en-US"/>
        </w:rPr>
        <w:t>It serves as a declaration to be used by institutions in ensuring that when goods and services are being procured, all reasonable steps are taken to combat the abuse of the supply chain management system</w:t>
      </w:r>
    </w:p>
    <w:p w:rsidR="00E432E0" w:rsidRPr="00190FF8" w:rsidRDefault="00E432E0" w:rsidP="00437294">
      <w:pPr>
        <w:pStyle w:val="ListParagraph"/>
        <w:spacing w:line="240" w:lineRule="auto"/>
        <w:ind w:left="142" w:hanging="284"/>
        <w:rPr>
          <w:rFonts w:ascii="Arial" w:hAnsi="Arial" w:cs="Arial"/>
          <w:sz w:val="16"/>
          <w:szCs w:val="16"/>
          <w:lang w:val="en-US"/>
        </w:rPr>
      </w:pPr>
    </w:p>
    <w:p w:rsidR="00E432E0" w:rsidRPr="00190FF8" w:rsidRDefault="00E432E0" w:rsidP="00437294">
      <w:pPr>
        <w:pStyle w:val="ListParagraph"/>
        <w:numPr>
          <w:ilvl w:val="1"/>
          <w:numId w:val="2"/>
        </w:numPr>
        <w:tabs>
          <w:tab w:val="left" w:pos="142"/>
        </w:tabs>
        <w:spacing w:after="0" w:line="240" w:lineRule="auto"/>
        <w:ind w:left="142" w:hanging="284"/>
        <w:jc w:val="both"/>
        <w:rPr>
          <w:rFonts w:ascii="Arial" w:hAnsi="Arial" w:cs="Arial"/>
          <w:sz w:val="16"/>
          <w:szCs w:val="16"/>
          <w:lang w:val="en-US"/>
        </w:rPr>
      </w:pPr>
      <w:r w:rsidRPr="00190FF8">
        <w:rPr>
          <w:rFonts w:ascii="Arial" w:hAnsi="Arial" w:cs="Arial"/>
          <w:sz w:val="16"/>
          <w:szCs w:val="16"/>
          <w:lang w:val="en-US"/>
        </w:rPr>
        <w:t>The bid of any bidder may be disregarded if that bidder, or any of its directors have-</w:t>
      </w:r>
    </w:p>
    <w:p w:rsidR="00E432E0" w:rsidRPr="00190FF8" w:rsidRDefault="00E432E0" w:rsidP="00E432E0">
      <w:pPr>
        <w:tabs>
          <w:tab w:val="left" w:pos="284"/>
        </w:tabs>
        <w:ind w:left="-426"/>
        <w:jc w:val="both"/>
        <w:rPr>
          <w:rFonts w:ascii="Arial" w:hAnsi="Arial" w:cs="Arial"/>
          <w:sz w:val="16"/>
          <w:szCs w:val="16"/>
          <w:lang w:val="en-US"/>
        </w:rPr>
      </w:pPr>
    </w:p>
    <w:p w:rsidR="00E432E0" w:rsidRPr="00190FF8" w:rsidRDefault="00FA0A31" w:rsidP="00E432E0">
      <w:pPr>
        <w:pStyle w:val="ListParagraph"/>
        <w:tabs>
          <w:tab w:val="left" w:pos="426"/>
        </w:tabs>
        <w:ind w:left="-426" w:firstLine="852"/>
        <w:jc w:val="both"/>
        <w:rPr>
          <w:rFonts w:ascii="Arial" w:hAnsi="Arial" w:cs="Arial"/>
          <w:sz w:val="16"/>
          <w:szCs w:val="16"/>
          <w:lang w:val="en-US"/>
        </w:rPr>
      </w:pPr>
      <w:r>
        <w:rPr>
          <w:rFonts w:ascii="Arial" w:hAnsi="Arial" w:cs="Arial"/>
          <w:sz w:val="16"/>
          <w:szCs w:val="16"/>
          <w:lang w:val="en-US"/>
        </w:rPr>
        <w:t>2</w:t>
      </w:r>
      <w:r w:rsidR="00E432E0" w:rsidRPr="00190FF8">
        <w:rPr>
          <w:rFonts w:ascii="Arial" w:hAnsi="Arial" w:cs="Arial"/>
          <w:sz w:val="16"/>
          <w:szCs w:val="16"/>
          <w:lang w:val="en-US"/>
        </w:rPr>
        <w:t>.3.1   Abused the institution’s supply chain management system</w:t>
      </w:r>
    </w:p>
    <w:p w:rsidR="00E432E0" w:rsidRPr="00190FF8" w:rsidRDefault="00FA0A31" w:rsidP="00E432E0">
      <w:pPr>
        <w:pStyle w:val="ListParagraph"/>
        <w:tabs>
          <w:tab w:val="left" w:pos="426"/>
        </w:tabs>
        <w:ind w:left="-426" w:firstLine="852"/>
        <w:jc w:val="both"/>
        <w:rPr>
          <w:rFonts w:ascii="Arial" w:hAnsi="Arial" w:cs="Arial"/>
          <w:sz w:val="16"/>
          <w:szCs w:val="16"/>
          <w:lang w:val="en-US"/>
        </w:rPr>
      </w:pPr>
      <w:r>
        <w:rPr>
          <w:rFonts w:ascii="Arial" w:hAnsi="Arial" w:cs="Arial"/>
          <w:sz w:val="16"/>
          <w:szCs w:val="16"/>
          <w:lang w:val="en-US"/>
        </w:rPr>
        <w:t>2</w:t>
      </w:r>
      <w:r w:rsidR="00E432E0" w:rsidRPr="00190FF8">
        <w:rPr>
          <w:rFonts w:ascii="Arial" w:hAnsi="Arial" w:cs="Arial"/>
          <w:sz w:val="16"/>
          <w:szCs w:val="16"/>
          <w:lang w:val="en-US"/>
        </w:rPr>
        <w:t>.3.2   Committed fraud or any other improper conduct in relation to such system; or</w:t>
      </w:r>
    </w:p>
    <w:p w:rsidR="00E432E0" w:rsidRPr="00190FF8" w:rsidRDefault="00FA0A31" w:rsidP="00E432E0">
      <w:pPr>
        <w:pStyle w:val="ListParagraph"/>
        <w:tabs>
          <w:tab w:val="left" w:pos="426"/>
        </w:tabs>
        <w:ind w:left="-426" w:firstLine="852"/>
        <w:jc w:val="both"/>
        <w:rPr>
          <w:rFonts w:ascii="Arial" w:hAnsi="Arial" w:cs="Arial"/>
          <w:sz w:val="20"/>
          <w:lang w:val="en-US"/>
        </w:rPr>
      </w:pPr>
      <w:r>
        <w:rPr>
          <w:rFonts w:ascii="Arial" w:hAnsi="Arial" w:cs="Arial"/>
          <w:sz w:val="16"/>
          <w:szCs w:val="16"/>
          <w:lang w:val="en-US"/>
        </w:rPr>
        <w:t>2</w:t>
      </w:r>
      <w:r w:rsidR="00E432E0" w:rsidRPr="00190FF8">
        <w:rPr>
          <w:rFonts w:ascii="Arial" w:hAnsi="Arial" w:cs="Arial"/>
          <w:sz w:val="16"/>
          <w:szCs w:val="16"/>
          <w:lang w:val="en-US"/>
        </w:rPr>
        <w:t>.3.3   Failed to perform on any previous contract</w:t>
      </w:r>
      <w:r w:rsidR="00E432E0" w:rsidRPr="00190FF8">
        <w:rPr>
          <w:rFonts w:ascii="Arial" w:hAnsi="Arial" w:cs="Arial"/>
          <w:sz w:val="20"/>
          <w:lang w:val="en-US"/>
        </w:rPr>
        <w:t>.</w:t>
      </w:r>
    </w:p>
    <w:p w:rsidR="00E432E0" w:rsidRPr="00190FF8" w:rsidRDefault="004E5850" w:rsidP="00E432E0">
      <w:pPr>
        <w:tabs>
          <w:tab w:val="left" w:pos="284"/>
        </w:tabs>
        <w:ind w:left="142" w:hanging="568"/>
        <w:jc w:val="both"/>
        <w:rPr>
          <w:rFonts w:ascii="Arial" w:hAnsi="Arial" w:cs="Arial"/>
          <w:b/>
          <w:bCs/>
          <w:sz w:val="20"/>
          <w:lang w:val="en-US"/>
        </w:rPr>
      </w:pPr>
      <w:r>
        <w:rPr>
          <w:rFonts w:ascii="Arial" w:hAnsi="Arial" w:cs="Arial"/>
          <w:b/>
          <w:bCs/>
          <w:sz w:val="20"/>
          <w:lang w:val="en-US"/>
        </w:rPr>
        <w:t>2</w:t>
      </w:r>
      <w:r w:rsidR="00E432E0" w:rsidRPr="00190FF8">
        <w:rPr>
          <w:rFonts w:ascii="Arial" w:hAnsi="Arial" w:cs="Arial"/>
          <w:b/>
          <w:bCs/>
          <w:sz w:val="20"/>
          <w:lang w:val="en-US"/>
        </w:rPr>
        <w:t>.4 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6566"/>
        <w:gridCol w:w="730"/>
        <w:gridCol w:w="628"/>
      </w:tblGrid>
      <w:tr w:rsidR="00E432E0" w:rsidRPr="00190FF8" w:rsidTr="00E432E0">
        <w:tc>
          <w:tcPr>
            <w:tcW w:w="1101" w:type="dxa"/>
            <w:shd w:val="clear" w:color="auto" w:fill="000000"/>
          </w:tcPr>
          <w:p w:rsidR="00E432E0" w:rsidRPr="00190FF8" w:rsidRDefault="00E432E0" w:rsidP="00E432E0">
            <w:pPr>
              <w:rPr>
                <w:rFonts w:ascii="Arial" w:hAnsi="Arial" w:cs="Arial"/>
                <w:b/>
                <w:bCs/>
                <w:color w:val="FFFFFF"/>
                <w:szCs w:val="24"/>
                <w:lang w:val="en-GB"/>
              </w:rPr>
            </w:pPr>
            <w:r w:rsidRPr="00190FF8">
              <w:rPr>
                <w:rFonts w:ascii="Arial" w:hAnsi="Arial" w:cs="Arial"/>
                <w:b/>
                <w:bCs/>
                <w:color w:val="FFFFFF"/>
                <w:szCs w:val="24"/>
                <w:lang w:val="en-GB"/>
              </w:rPr>
              <w:t>Item</w:t>
            </w:r>
          </w:p>
        </w:tc>
        <w:tc>
          <w:tcPr>
            <w:tcW w:w="6747" w:type="dxa"/>
            <w:shd w:val="clear" w:color="auto" w:fill="000000"/>
          </w:tcPr>
          <w:p w:rsidR="00E432E0" w:rsidRPr="00190FF8" w:rsidRDefault="00E432E0" w:rsidP="00E432E0">
            <w:pPr>
              <w:rPr>
                <w:rFonts w:ascii="Arial" w:hAnsi="Arial" w:cs="Arial"/>
                <w:b/>
                <w:bCs/>
                <w:color w:val="FFFFFF"/>
                <w:szCs w:val="24"/>
                <w:lang w:val="en-GB"/>
              </w:rPr>
            </w:pPr>
            <w:r w:rsidRPr="00190FF8">
              <w:rPr>
                <w:rFonts w:ascii="Arial" w:hAnsi="Arial" w:cs="Arial"/>
                <w:b/>
                <w:bCs/>
                <w:color w:val="FFFFFF"/>
                <w:szCs w:val="24"/>
                <w:lang w:val="en-GB"/>
              </w:rPr>
              <w:t>Question</w:t>
            </w:r>
          </w:p>
        </w:tc>
        <w:tc>
          <w:tcPr>
            <w:tcW w:w="735" w:type="dxa"/>
            <w:shd w:val="clear" w:color="auto" w:fill="000000"/>
          </w:tcPr>
          <w:p w:rsidR="00E432E0" w:rsidRPr="00190FF8" w:rsidRDefault="00E432E0" w:rsidP="00E432E0">
            <w:pPr>
              <w:jc w:val="center"/>
              <w:rPr>
                <w:rFonts w:ascii="Arial" w:hAnsi="Arial" w:cs="Arial"/>
                <w:b/>
                <w:bCs/>
                <w:color w:val="FFFFFF"/>
                <w:szCs w:val="24"/>
                <w:lang w:val="en-GB"/>
              </w:rPr>
            </w:pPr>
            <w:r w:rsidRPr="00190FF8">
              <w:rPr>
                <w:rFonts w:ascii="Arial" w:hAnsi="Arial" w:cs="Arial"/>
                <w:b/>
                <w:bCs/>
                <w:color w:val="FFFFFF"/>
                <w:szCs w:val="24"/>
                <w:lang w:val="en-GB"/>
              </w:rPr>
              <w:t>Yes</w:t>
            </w:r>
          </w:p>
        </w:tc>
        <w:tc>
          <w:tcPr>
            <w:tcW w:w="633" w:type="dxa"/>
            <w:shd w:val="clear" w:color="auto" w:fill="000000"/>
          </w:tcPr>
          <w:p w:rsidR="00E432E0" w:rsidRPr="00190FF8" w:rsidRDefault="00E432E0" w:rsidP="00E432E0">
            <w:pPr>
              <w:jc w:val="center"/>
              <w:rPr>
                <w:rFonts w:ascii="Arial" w:hAnsi="Arial" w:cs="Arial"/>
                <w:b/>
                <w:bCs/>
                <w:color w:val="FFFFFF"/>
                <w:szCs w:val="24"/>
                <w:lang w:val="en-GB"/>
              </w:rPr>
            </w:pPr>
            <w:r w:rsidRPr="00190FF8">
              <w:rPr>
                <w:rFonts w:ascii="Arial" w:hAnsi="Arial" w:cs="Arial"/>
                <w:b/>
                <w:bCs/>
                <w:color w:val="FFFFFF"/>
                <w:szCs w:val="24"/>
                <w:lang w:val="en-GB"/>
              </w:rPr>
              <w:t>No</w:t>
            </w:r>
          </w:p>
        </w:tc>
      </w:tr>
      <w:tr w:rsidR="00E432E0" w:rsidRPr="00190FF8" w:rsidTr="007565BA">
        <w:trPr>
          <w:cantSplit/>
          <w:trHeight w:val="1643"/>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 4.1</w:t>
            </w:r>
          </w:p>
        </w:tc>
        <w:tc>
          <w:tcPr>
            <w:tcW w:w="6747" w:type="dxa"/>
          </w:tcPr>
          <w:p w:rsidR="00E432E0" w:rsidRPr="00190FF8" w:rsidRDefault="00E432E0" w:rsidP="00E432E0">
            <w:pPr>
              <w:jc w:val="both"/>
              <w:rPr>
                <w:rFonts w:ascii="Arial" w:hAnsi="Arial" w:cs="Arial"/>
                <w:sz w:val="20"/>
                <w:szCs w:val="24"/>
                <w:lang w:val="en-US"/>
              </w:rPr>
            </w:pPr>
            <w:r w:rsidRPr="00190FF8">
              <w:rPr>
                <w:rFonts w:ascii="Arial" w:hAnsi="Arial" w:cs="Arial"/>
                <w:sz w:val="20"/>
                <w:szCs w:val="24"/>
                <w:lang w:val="en-US"/>
              </w:rPr>
              <w:t>Is the bidder or any of its directors listed on the National Treasury’s database as companies or persons prohibited from doing business with the public sector?</w:t>
            </w:r>
          </w:p>
          <w:p w:rsidR="00E432E0" w:rsidRPr="007565BA" w:rsidRDefault="00E432E0" w:rsidP="004622DB">
            <w:pPr>
              <w:jc w:val="both"/>
              <w:rPr>
                <w:rFonts w:ascii="Arial" w:hAnsi="Arial" w:cs="Arial"/>
                <w:i/>
                <w:iCs/>
                <w:sz w:val="16"/>
                <w:szCs w:val="16"/>
                <w:lang w:val="en-GB"/>
              </w:rPr>
            </w:pPr>
            <w:r w:rsidRPr="007565BA">
              <w:rPr>
                <w:rFonts w:ascii="Arial" w:hAnsi="Arial" w:cs="Arial"/>
                <w:b/>
                <w:bCs/>
                <w:sz w:val="16"/>
                <w:szCs w:val="16"/>
                <w:lang w:val="en-US"/>
              </w:rPr>
              <w:t xml:space="preserve">(Companies or persons who are listed on this database were informed in writing of this restriction by the National Treasury after the </w:t>
            </w:r>
            <w:r w:rsidRPr="007565BA">
              <w:rPr>
                <w:rFonts w:ascii="Arial" w:hAnsi="Arial" w:cs="Arial"/>
                <w:b/>
                <w:bCs/>
                <w:i/>
                <w:iCs/>
                <w:sz w:val="16"/>
                <w:szCs w:val="16"/>
                <w:lang w:val="en-US"/>
              </w:rPr>
              <w:t>audi alteram partem</w:t>
            </w:r>
            <w:r w:rsidRPr="007565BA">
              <w:rPr>
                <w:rFonts w:ascii="Arial" w:hAnsi="Arial" w:cs="Arial"/>
                <w:b/>
                <w:bCs/>
                <w:sz w:val="16"/>
                <w:szCs w:val="16"/>
                <w:lang w:val="en-US"/>
              </w:rPr>
              <w:t xml:space="preserve"> rule was applied).</w:t>
            </w:r>
          </w:p>
        </w:tc>
        <w:tc>
          <w:tcPr>
            <w:tcW w:w="735"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Yes</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2"/>
                  <w:enabled/>
                  <w:calcOnExit w:val="0"/>
                  <w:checkBox>
                    <w:sizeAuto/>
                    <w:default w:val="0"/>
                  </w:checkBox>
                </w:ffData>
              </w:fldChar>
            </w:r>
            <w:r w:rsidRPr="00190FF8">
              <w:rPr>
                <w:rFonts w:ascii="Arial" w:hAnsi="Arial" w:cs="Arial"/>
                <w:sz w:val="20"/>
                <w:szCs w:val="24"/>
                <w:lang w:val="en-GB"/>
              </w:rPr>
              <w:instrText xml:space="preserve"> FORMCHECKBOX </w:instrText>
            </w:r>
            <w:r w:rsidR="00FA123F">
              <w:rPr>
                <w:rFonts w:ascii="Arial" w:hAnsi="Arial" w:cs="Arial"/>
                <w:sz w:val="20"/>
                <w:szCs w:val="24"/>
                <w:lang w:val="en-GB"/>
              </w:rPr>
            </w:r>
            <w:r w:rsidR="00FA123F">
              <w:rPr>
                <w:rFonts w:ascii="Arial" w:hAnsi="Arial" w:cs="Arial"/>
                <w:sz w:val="20"/>
                <w:szCs w:val="24"/>
                <w:lang w:val="en-GB"/>
              </w:rPr>
              <w:fldChar w:fldCharType="separate"/>
            </w:r>
            <w:r w:rsidRPr="00190FF8">
              <w:rPr>
                <w:rFonts w:ascii="Arial" w:hAnsi="Arial" w:cs="Arial"/>
                <w:sz w:val="20"/>
                <w:szCs w:val="24"/>
                <w:lang w:val="en-GB"/>
              </w:rPr>
              <w:fldChar w:fldCharType="end"/>
            </w:r>
          </w:p>
          <w:p w:rsidR="00E432E0" w:rsidRPr="00190FF8" w:rsidRDefault="00E432E0" w:rsidP="00E432E0">
            <w:pPr>
              <w:jc w:val="center"/>
              <w:rPr>
                <w:rFonts w:ascii="Arial" w:hAnsi="Arial" w:cs="Arial"/>
                <w:sz w:val="20"/>
                <w:szCs w:val="24"/>
                <w:lang w:val="en-GB"/>
              </w:rPr>
            </w:pPr>
          </w:p>
          <w:p w:rsidR="00E432E0" w:rsidRPr="00190FF8" w:rsidRDefault="00E432E0" w:rsidP="00E432E0">
            <w:pPr>
              <w:jc w:val="center"/>
              <w:rPr>
                <w:rFonts w:ascii="Arial" w:hAnsi="Arial" w:cs="Arial"/>
                <w:sz w:val="20"/>
                <w:szCs w:val="24"/>
                <w:lang w:val="en-GB"/>
              </w:rPr>
            </w:pPr>
          </w:p>
        </w:tc>
        <w:tc>
          <w:tcPr>
            <w:tcW w:w="633"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No</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3"/>
                  <w:enabled/>
                  <w:calcOnExit w:val="0"/>
                  <w:checkBox>
                    <w:sizeAuto/>
                    <w:default w:val="0"/>
                  </w:checkBox>
                </w:ffData>
              </w:fldChar>
            </w:r>
            <w:r w:rsidRPr="00190FF8">
              <w:rPr>
                <w:rFonts w:ascii="Arial" w:hAnsi="Arial" w:cs="Arial"/>
                <w:sz w:val="20"/>
                <w:szCs w:val="24"/>
                <w:lang w:val="en-GB"/>
              </w:rPr>
              <w:instrText xml:space="preserve"> FORMCHECKBOX </w:instrText>
            </w:r>
            <w:r w:rsidR="00FA123F">
              <w:rPr>
                <w:rFonts w:ascii="Arial" w:hAnsi="Arial" w:cs="Arial"/>
                <w:sz w:val="20"/>
                <w:szCs w:val="24"/>
                <w:lang w:val="en-GB"/>
              </w:rPr>
            </w:r>
            <w:r w:rsidR="00FA123F">
              <w:rPr>
                <w:rFonts w:ascii="Arial" w:hAnsi="Arial" w:cs="Arial"/>
                <w:sz w:val="20"/>
                <w:szCs w:val="24"/>
                <w:lang w:val="en-GB"/>
              </w:rPr>
              <w:fldChar w:fldCharType="separate"/>
            </w:r>
            <w:r w:rsidRPr="00190FF8">
              <w:rPr>
                <w:rFonts w:ascii="Arial" w:hAnsi="Arial" w:cs="Arial"/>
                <w:sz w:val="20"/>
                <w:szCs w:val="24"/>
                <w:lang w:val="en-GB"/>
              </w:rPr>
              <w:fldChar w:fldCharType="end"/>
            </w:r>
          </w:p>
          <w:p w:rsidR="00E432E0" w:rsidRPr="00190FF8" w:rsidRDefault="00E432E0" w:rsidP="00E432E0">
            <w:pPr>
              <w:jc w:val="center"/>
              <w:rPr>
                <w:rFonts w:ascii="Arial" w:hAnsi="Arial" w:cs="Arial"/>
                <w:sz w:val="20"/>
                <w:szCs w:val="24"/>
                <w:lang w:val="en-GB"/>
              </w:rPr>
            </w:pP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.4.1.1</w:t>
            </w:r>
          </w:p>
        </w:tc>
        <w:tc>
          <w:tcPr>
            <w:tcW w:w="8115" w:type="dxa"/>
            <w:gridSpan w:val="3"/>
          </w:tcPr>
          <w:p w:rsidR="00E432E0" w:rsidRPr="00190FF8" w:rsidRDefault="00E432E0" w:rsidP="00E432E0">
            <w:pPr>
              <w:rPr>
                <w:rFonts w:ascii="Arial" w:hAnsi="Arial" w:cs="Arial"/>
                <w:sz w:val="20"/>
                <w:szCs w:val="24"/>
                <w:lang w:val="en-GB"/>
              </w:rPr>
            </w:pPr>
            <w:r w:rsidRPr="00190FF8">
              <w:rPr>
                <w:rFonts w:ascii="Arial" w:hAnsi="Arial" w:cs="Arial"/>
                <w:sz w:val="20"/>
                <w:szCs w:val="24"/>
                <w:lang w:val="en-GB"/>
              </w:rPr>
              <w:t>If so, furnish particulars:</w:t>
            </w:r>
          </w:p>
          <w:p w:rsidR="00E432E0" w:rsidRPr="00190FF8" w:rsidRDefault="00E432E0" w:rsidP="00E432E0">
            <w:pPr>
              <w:rPr>
                <w:rFonts w:ascii="Arial" w:hAnsi="Arial" w:cs="Arial"/>
                <w:sz w:val="20"/>
                <w:szCs w:val="24"/>
                <w:lang w:val="en-GB"/>
              </w:rPr>
            </w:pP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.4.2</w:t>
            </w:r>
          </w:p>
        </w:tc>
        <w:tc>
          <w:tcPr>
            <w:tcW w:w="6747" w:type="dxa"/>
          </w:tcPr>
          <w:p w:rsidR="00E432E0" w:rsidRPr="00190FF8" w:rsidRDefault="00E432E0" w:rsidP="00E432E0">
            <w:pPr>
              <w:rPr>
                <w:rFonts w:ascii="Arial" w:hAnsi="Arial" w:cs="Arial"/>
                <w:sz w:val="20"/>
                <w:szCs w:val="24"/>
                <w:lang w:val="en-GB"/>
              </w:rPr>
            </w:pPr>
            <w:r w:rsidRPr="00190FF8">
              <w:rPr>
                <w:rFonts w:ascii="Arial" w:hAnsi="Arial" w:cs="Arial"/>
                <w:sz w:val="20"/>
                <w:szCs w:val="24"/>
                <w:lang w:val="en-GB"/>
              </w:rPr>
              <w:t>Is the bidder or any of its directors listed on the Register for Tender Defaulters in terms of section 29 of the Prevention and Combating of Corrupt Activities Act (No 12 of 2004)?</w:t>
            </w:r>
          </w:p>
          <w:p w:rsidR="00E432E0" w:rsidRPr="007565BA" w:rsidRDefault="00E432E0" w:rsidP="004622DB">
            <w:pPr>
              <w:ind w:left="2"/>
              <w:jc w:val="both"/>
              <w:rPr>
                <w:rFonts w:ascii="Arial" w:hAnsi="Arial" w:cs="Arial"/>
                <w:i/>
                <w:iCs/>
                <w:sz w:val="16"/>
                <w:szCs w:val="16"/>
                <w:lang w:val="en-US"/>
              </w:rPr>
            </w:pPr>
            <w:r w:rsidRPr="007565BA">
              <w:rPr>
                <w:rFonts w:ascii="Arial" w:hAnsi="Arial" w:cs="Arial"/>
                <w:b/>
                <w:bCs/>
                <w:sz w:val="16"/>
                <w:szCs w:val="16"/>
                <w:lang w:val="en-US"/>
              </w:rPr>
              <w:t xml:space="preserve">To access this Register enter the National Treasury’s website, </w:t>
            </w:r>
            <w:hyperlink r:id="rId9" w:history="1">
              <w:r w:rsidRPr="007565BA">
                <w:rPr>
                  <w:rFonts w:ascii="Arial" w:hAnsi="Arial" w:cs="Arial"/>
                  <w:b/>
                  <w:bCs/>
                  <w:color w:val="0000FF"/>
                  <w:sz w:val="16"/>
                  <w:szCs w:val="16"/>
                  <w:u w:val="single"/>
                  <w:lang w:val="en-US"/>
                </w:rPr>
                <w:t>www.treasury.gov.za</w:t>
              </w:r>
            </w:hyperlink>
            <w:r w:rsidRPr="007565BA">
              <w:rPr>
                <w:rFonts w:ascii="Arial" w:hAnsi="Arial" w:cs="Arial"/>
                <w:b/>
                <w:bCs/>
                <w:sz w:val="16"/>
                <w:szCs w:val="16"/>
                <w:lang w:val="en-US"/>
              </w:rPr>
              <w:t xml:space="preserve">, click on the icon “Register for Tender Defaulters” or submit your written request for a hard copy of the Register to facsimile number (012) 3265445. </w:t>
            </w:r>
          </w:p>
        </w:tc>
        <w:tc>
          <w:tcPr>
            <w:tcW w:w="735"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Yes</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1"/>
                  <w:enabled/>
                  <w:calcOnExit w:val="0"/>
                  <w:checkBox>
                    <w:sizeAuto/>
                    <w:default w:val="0"/>
                  </w:checkBox>
                </w:ffData>
              </w:fldChar>
            </w:r>
            <w:r w:rsidRPr="00190FF8">
              <w:rPr>
                <w:rFonts w:ascii="Arial" w:hAnsi="Arial" w:cs="Arial"/>
                <w:sz w:val="20"/>
                <w:szCs w:val="24"/>
                <w:lang w:val="en-GB"/>
              </w:rPr>
              <w:instrText xml:space="preserve"> FORMCHECKBOX </w:instrText>
            </w:r>
            <w:r w:rsidR="00FA123F">
              <w:rPr>
                <w:rFonts w:ascii="Arial" w:hAnsi="Arial" w:cs="Arial"/>
                <w:sz w:val="20"/>
                <w:szCs w:val="24"/>
                <w:lang w:val="en-GB"/>
              </w:rPr>
            </w:r>
            <w:r w:rsidR="00FA123F">
              <w:rPr>
                <w:rFonts w:ascii="Arial" w:hAnsi="Arial" w:cs="Arial"/>
                <w:sz w:val="20"/>
                <w:szCs w:val="24"/>
                <w:lang w:val="en-GB"/>
              </w:rPr>
              <w:fldChar w:fldCharType="separate"/>
            </w:r>
            <w:r w:rsidRPr="00190FF8">
              <w:rPr>
                <w:rFonts w:ascii="Arial" w:hAnsi="Arial" w:cs="Arial"/>
                <w:sz w:val="20"/>
                <w:szCs w:val="24"/>
                <w:lang w:val="en-GB"/>
              </w:rPr>
              <w:fldChar w:fldCharType="end"/>
            </w:r>
          </w:p>
        </w:tc>
        <w:tc>
          <w:tcPr>
            <w:tcW w:w="633"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No</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4"/>
                  <w:enabled/>
                  <w:calcOnExit w:val="0"/>
                  <w:checkBox>
                    <w:sizeAuto/>
                    <w:default w:val="0"/>
                  </w:checkBox>
                </w:ffData>
              </w:fldChar>
            </w:r>
            <w:r w:rsidRPr="00190FF8">
              <w:rPr>
                <w:rFonts w:ascii="Arial" w:hAnsi="Arial" w:cs="Arial"/>
                <w:sz w:val="20"/>
                <w:szCs w:val="24"/>
                <w:lang w:val="en-GB"/>
              </w:rPr>
              <w:instrText xml:space="preserve"> FORMCHECKBOX </w:instrText>
            </w:r>
            <w:r w:rsidR="00FA123F">
              <w:rPr>
                <w:rFonts w:ascii="Arial" w:hAnsi="Arial" w:cs="Arial"/>
                <w:sz w:val="20"/>
                <w:szCs w:val="24"/>
                <w:lang w:val="en-GB"/>
              </w:rPr>
            </w:r>
            <w:r w:rsidR="00FA123F">
              <w:rPr>
                <w:rFonts w:ascii="Arial" w:hAnsi="Arial" w:cs="Arial"/>
                <w:sz w:val="20"/>
                <w:szCs w:val="24"/>
                <w:lang w:val="en-GB"/>
              </w:rPr>
              <w:fldChar w:fldCharType="separate"/>
            </w:r>
            <w:r w:rsidRPr="00190FF8">
              <w:rPr>
                <w:rFonts w:ascii="Arial" w:hAnsi="Arial" w:cs="Arial"/>
                <w:sz w:val="20"/>
                <w:szCs w:val="24"/>
                <w:lang w:val="en-GB"/>
              </w:rPr>
              <w:fldChar w:fldCharType="end"/>
            </w: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.4.2.1</w:t>
            </w:r>
          </w:p>
        </w:tc>
        <w:tc>
          <w:tcPr>
            <w:tcW w:w="8115" w:type="dxa"/>
            <w:gridSpan w:val="3"/>
          </w:tcPr>
          <w:p w:rsidR="00E432E0" w:rsidRPr="00190FF8" w:rsidRDefault="00E432E0" w:rsidP="00E432E0">
            <w:pPr>
              <w:rPr>
                <w:rFonts w:ascii="Arial" w:hAnsi="Arial" w:cs="Arial"/>
                <w:sz w:val="20"/>
                <w:szCs w:val="24"/>
                <w:lang w:val="en-GB"/>
              </w:rPr>
            </w:pPr>
            <w:r w:rsidRPr="00190FF8">
              <w:rPr>
                <w:rFonts w:ascii="Arial" w:hAnsi="Arial" w:cs="Arial"/>
                <w:sz w:val="20"/>
                <w:szCs w:val="24"/>
                <w:lang w:val="en-GB"/>
              </w:rPr>
              <w:t>If so, furnish particulars:</w:t>
            </w:r>
          </w:p>
          <w:p w:rsidR="00E432E0" w:rsidRPr="00190FF8" w:rsidRDefault="00E432E0" w:rsidP="00E432E0">
            <w:pPr>
              <w:rPr>
                <w:rFonts w:ascii="Arial" w:hAnsi="Arial" w:cs="Arial"/>
                <w:sz w:val="20"/>
                <w:szCs w:val="24"/>
                <w:lang w:val="en-GB"/>
              </w:rPr>
            </w:pP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.4.3</w:t>
            </w:r>
          </w:p>
        </w:tc>
        <w:tc>
          <w:tcPr>
            <w:tcW w:w="6747" w:type="dxa"/>
          </w:tcPr>
          <w:p w:rsidR="00E432E0" w:rsidRPr="00190FF8" w:rsidRDefault="00E432E0" w:rsidP="00823BFA">
            <w:pPr>
              <w:rPr>
                <w:rFonts w:ascii="Arial" w:hAnsi="Arial" w:cs="Arial"/>
                <w:sz w:val="20"/>
                <w:szCs w:val="24"/>
                <w:lang w:val="en-GB"/>
              </w:rPr>
            </w:pPr>
            <w:r w:rsidRPr="00190FF8">
              <w:rPr>
                <w:rFonts w:ascii="Arial" w:hAnsi="Arial" w:cs="Arial"/>
                <w:sz w:val="20"/>
                <w:szCs w:val="24"/>
                <w:lang w:val="en-GB"/>
              </w:rPr>
              <w:t>Was the bidder or any of its directors convicted by a court of law (including a court outside of the Republic of South Africa) for fraud or corruption during the past five years?</w:t>
            </w:r>
          </w:p>
        </w:tc>
        <w:tc>
          <w:tcPr>
            <w:tcW w:w="735"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Yes</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8"/>
                  <w:enabled/>
                  <w:calcOnExit w:val="0"/>
                  <w:checkBox>
                    <w:sizeAuto/>
                    <w:default w:val="0"/>
                  </w:checkBox>
                </w:ffData>
              </w:fldChar>
            </w:r>
            <w:r w:rsidRPr="00190FF8">
              <w:rPr>
                <w:rFonts w:ascii="Arial" w:hAnsi="Arial" w:cs="Arial"/>
                <w:sz w:val="20"/>
                <w:szCs w:val="24"/>
                <w:lang w:val="en-GB"/>
              </w:rPr>
              <w:instrText xml:space="preserve"> FORMCHECKBOX </w:instrText>
            </w:r>
            <w:r w:rsidR="00FA123F">
              <w:rPr>
                <w:rFonts w:ascii="Arial" w:hAnsi="Arial" w:cs="Arial"/>
                <w:sz w:val="20"/>
                <w:szCs w:val="24"/>
                <w:lang w:val="en-GB"/>
              </w:rPr>
            </w:r>
            <w:r w:rsidR="00FA123F">
              <w:rPr>
                <w:rFonts w:ascii="Arial" w:hAnsi="Arial" w:cs="Arial"/>
                <w:sz w:val="20"/>
                <w:szCs w:val="24"/>
                <w:lang w:val="en-GB"/>
              </w:rPr>
              <w:fldChar w:fldCharType="separate"/>
            </w:r>
            <w:r w:rsidRPr="00190FF8">
              <w:rPr>
                <w:rFonts w:ascii="Arial" w:hAnsi="Arial" w:cs="Arial"/>
                <w:sz w:val="20"/>
                <w:szCs w:val="24"/>
                <w:lang w:val="en-GB"/>
              </w:rPr>
              <w:fldChar w:fldCharType="end"/>
            </w:r>
          </w:p>
        </w:tc>
        <w:tc>
          <w:tcPr>
            <w:tcW w:w="633"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No</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7"/>
                  <w:enabled/>
                  <w:calcOnExit w:val="0"/>
                  <w:checkBox>
                    <w:sizeAuto/>
                    <w:default w:val="0"/>
                  </w:checkBox>
                </w:ffData>
              </w:fldChar>
            </w:r>
            <w:r w:rsidRPr="00190FF8">
              <w:rPr>
                <w:rFonts w:ascii="Arial" w:hAnsi="Arial" w:cs="Arial"/>
                <w:sz w:val="20"/>
                <w:szCs w:val="24"/>
                <w:lang w:val="en-GB"/>
              </w:rPr>
              <w:instrText xml:space="preserve"> FORMCHECKBOX </w:instrText>
            </w:r>
            <w:r w:rsidR="00FA123F">
              <w:rPr>
                <w:rFonts w:ascii="Arial" w:hAnsi="Arial" w:cs="Arial"/>
                <w:sz w:val="20"/>
                <w:szCs w:val="24"/>
                <w:lang w:val="en-GB"/>
              </w:rPr>
            </w:r>
            <w:r w:rsidR="00FA123F">
              <w:rPr>
                <w:rFonts w:ascii="Arial" w:hAnsi="Arial" w:cs="Arial"/>
                <w:sz w:val="20"/>
                <w:szCs w:val="24"/>
                <w:lang w:val="en-GB"/>
              </w:rPr>
              <w:fldChar w:fldCharType="separate"/>
            </w:r>
            <w:r w:rsidRPr="00190FF8">
              <w:rPr>
                <w:rFonts w:ascii="Arial" w:hAnsi="Arial" w:cs="Arial"/>
                <w:sz w:val="20"/>
                <w:szCs w:val="24"/>
                <w:lang w:val="en-GB"/>
              </w:rPr>
              <w:fldChar w:fldCharType="end"/>
            </w:r>
          </w:p>
        </w:tc>
      </w:tr>
      <w:tr w:rsidR="00E432E0" w:rsidRPr="00190FF8" w:rsidTr="00823BFA">
        <w:trPr>
          <w:cantSplit/>
          <w:trHeight w:val="880"/>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.4.3.1</w:t>
            </w:r>
          </w:p>
        </w:tc>
        <w:tc>
          <w:tcPr>
            <w:tcW w:w="8115" w:type="dxa"/>
            <w:gridSpan w:val="3"/>
          </w:tcPr>
          <w:p w:rsidR="00E432E0" w:rsidRPr="00190FF8" w:rsidRDefault="00E432E0" w:rsidP="004622DB">
            <w:pPr>
              <w:rPr>
                <w:rFonts w:ascii="Arial" w:hAnsi="Arial" w:cs="Arial"/>
                <w:sz w:val="20"/>
                <w:szCs w:val="24"/>
                <w:lang w:val="en-GB"/>
              </w:rPr>
            </w:pPr>
            <w:r w:rsidRPr="00190FF8">
              <w:rPr>
                <w:rFonts w:ascii="Arial" w:hAnsi="Arial" w:cs="Arial"/>
                <w:sz w:val="20"/>
                <w:szCs w:val="24"/>
                <w:lang w:val="en-GB"/>
              </w:rPr>
              <w:t>If so, furnish particulars:</w:t>
            </w: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.4.4</w:t>
            </w:r>
          </w:p>
        </w:tc>
        <w:tc>
          <w:tcPr>
            <w:tcW w:w="6747" w:type="dxa"/>
          </w:tcPr>
          <w:p w:rsidR="00E432E0" w:rsidRPr="00190FF8" w:rsidRDefault="00E432E0" w:rsidP="00823BFA">
            <w:pPr>
              <w:rPr>
                <w:rFonts w:ascii="Arial" w:hAnsi="Arial" w:cs="Arial"/>
                <w:sz w:val="20"/>
                <w:szCs w:val="24"/>
                <w:lang w:val="en-GB"/>
              </w:rPr>
            </w:pPr>
            <w:r w:rsidRPr="00190FF8">
              <w:rPr>
                <w:rFonts w:ascii="Arial" w:hAnsi="Arial" w:cs="Arial"/>
                <w:sz w:val="20"/>
                <w:szCs w:val="24"/>
                <w:lang w:val="en-GB"/>
              </w:rPr>
              <w:t>Was any contract between the bidder and any organ of state terminated during the past five years on account of failure to perform on or comply with the contract?</w:t>
            </w:r>
          </w:p>
        </w:tc>
        <w:tc>
          <w:tcPr>
            <w:tcW w:w="735"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Yes</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8"/>
                  <w:enabled/>
                  <w:calcOnExit w:val="0"/>
                  <w:checkBox>
                    <w:sizeAuto/>
                    <w:default w:val="0"/>
                  </w:checkBox>
                </w:ffData>
              </w:fldChar>
            </w:r>
            <w:r w:rsidRPr="00190FF8">
              <w:rPr>
                <w:rFonts w:ascii="Arial" w:hAnsi="Arial" w:cs="Arial"/>
                <w:sz w:val="20"/>
                <w:szCs w:val="24"/>
                <w:lang w:val="en-GB"/>
              </w:rPr>
              <w:instrText xml:space="preserve"> FORMCHECKBOX </w:instrText>
            </w:r>
            <w:r w:rsidR="00FA123F">
              <w:rPr>
                <w:rFonts w:ascii="Arial" w:hAnsi="Arial" w:cs="Arial"/>
                <w:sz w:val="20"/>
                <w:szCs w:val="24"/>
                <w:lang w:val="en-GB"/>
              </w:rPr>
            </w:r>
            <w:r w:rsidR="00FA123F">
              <w:rPr>
                <w:rFonts w:ascii="Arial" w:hAnsi="Arial" w:cs="Arial"/>
                <w:sz w:val="20"/>
                <w:szCs w:val="24"/>
                <w:lang w:val="en-GB"/>
              </w:rPr>
              <w:fldChar w:fldCharType="separate"/>
            </w:r>
            <w:r w:rsidRPr="00190FF8">
              <w:rPr>
                <w:rFonts w:ascii="Arial" w:hAnsi="Arial" w:cs="Arial"/>
                <w:sz w:val="20"/>
                <w:szCs w:val="24"/>
                <w:lang w:val="en-GB"/>
              </w:rPr>
              <w:fldChar w:fldCharType="end"/>
            </w:r>
          </w:p>
        </w:tc>
        <w:tc>
          <w:tcPr>
            <w:tcW w:w="633"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No</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7"/>
                  <w:enabled/>
                  <w:calcOnExit w:val="0"/>
                  <w:checkBox>
                    <w:sizeAuto/>
                    <w:default w:val="0"/>
                  </w:checkBox>
                </w:ffData>
              </w:fldChar>
            </w:r>
            <w:r w:rsidRPr="00190FF8">
              <w:rPr>
                <w:rFonts w:ascii="Arial" w:hAnsi="Arial" w:cs="Arial"/>
                <w:sz w:val="20"/>
                <w:szCs w:val="24"/>
                <w:lang w:val="en-GB"/>
              </w:rPr>
              <w:instrText xml:space="preserve"> FORMCHECKBOX </w:instrText>
            </w:r>
            <w:r w:rsidR="00FA123F">
              <w:rPr>
                <w:rFonts w:ascii="Arial" w:hAnsi="Arial" w:cs="Arial"/>
                <w:sz w:val="20"/>
                <w:szCs w:val="24"/>
                <w:lang w:val="en-GB"/>
              </w:rPr>
            </w:r>
            <w:r w:rsidR="00FA123F">
              <w:rPr>
                <w:rFonts w:ascii="Arial" w:hAnsi="Arial" w:cs="Arial"/>
                <w:sz w:val="20"/>
                <w:szCs w:val="24"/>
                <w:lang w:val="en-GB"/>
              </w:rPr>
              <w:fldChar w:fldCharType="separate"/>
            </w:r>
            <w:r w:rsidRPr="00190FF8">
              <w:rPr>
                <w:rFonts w:ascii="Arial" w:hAnsi="Arial" w:cs="Arial"/>
                <w:sz w:val="20"/>
                <w:szCs w:val="24"/>
                <w:lang w:val="en-GB"/>
              </w:rPr>
              <w:fldChar w:fldCharType="end"/>
            </w: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.4.4.1</w:t>
            </w:r>
          </w:p>
        </w:tc>
        <w:tc>
          <w:tcPr>
            <w:tcW w:w="8115" w:type="dxa"/>
            <w:gridSpan w:val="3"/>
          </w:tcPr>
          <w:p w:rsidR="00E432E0" w:rsidRPr="00190FF8" w:rsidRDefault="00E432E0" w:rsidP="00E432E0">
            <w:pPr>
              <w:rPr>
                <w:rFonts w:ascii="Arial" w:hAnsi="Arial" w:cs="Arial"/>
                <w:sz w:val="20"/>
                <w:szCs w:val="24"/>
                <w:lang w:val="en-GB"/>
              </w:rPr>
            </w:pPr>
            <w:r w:rsidRPr="00190FF8">
              <w:rPr>
                <w:rFonts w:ascii="Arial" w:hAnsi="Arial" w:cs="Arial"/>
                <w:sz w:val="20"/>
                <w:szCs w:val="24"/>
                <w:lang w:val="en-GB"/>
              </w:rPr>
              <w:t>If so, furnish particulars:</w:t>
            </w:r>
          </w:p>
          <w:p w:rsidR="00E432E0" w:rsidRPr="00190FF8" w:rsidRDefault="00E432E0" w:rsidP="00E432E0">
            <w:pPr>
              <w:rPr>
                <w:rFonts w:ascii="Arial" w:hAnsi="Arial" w:cs="Arial"/>
                <w:sz w:val="20"/>
                <w:szCs w:val="24"/>
                <w:lang w:val="en-GB"/>
              </w:rPr>
            </w:pPr>
          </w:p>
        </w:tc>
      </w:tr>
    </w:tbl>
    <w:p w:rsidR="00306A6A" w:rsidRDefault="00306A6A" w:rsidP="00E432E0">
      <w:pPr>
        <w:tabs>
          <w:tab w:val="left" w:pos="284"/>
          <w:tab w:val="left" w:pos="900"/>
          <w:tab w:val="left" w:pos="1080"/>
        </w:tabs>
        <w:ind w:left="-426"/>
        <w:jc w:val="center"/>
        <w:rPr>
          <w:rFonts w:ascii="Arial" w:hAnsi="Arial" w:cs="Arial"/>
          <w:b/>
          <w:bCs/>
          <w:sz w:val="20"/>
          <w:lang w:val="en-US"/>
        </w:rPr>
      </w:pPr>
    </w:p>
    <w:p w:rsidR="00622F6E" w:rsidRDefault="00622F6E" w:rsidP="00E432E0">
      <w:pPr>
        <w:tabs>
          <w:tab w:val="left" w:pos="284"/>
          <w:tab w:val="left" w:pos="900"/>
          <w:tab w:val="left" w:pos="1080"/>
        </w:tabs>
        <w:ind w:left="-426"/>
        <w:jc w:val="center"/>
        <w:rPr>
          <w:rFonts w:ascii="Arial" w:hAnsi="Arial" w:cs="Arial"/>
          <w:b/>
          <w:bCs/>
          <w:sz w:val="20"/>
          <w:lang w:val="en-US"/>
        </w:rPr>
      </w:pPr>
    </w:p>
    <w:p w:rsidR="00FA0A31" w:rsidRPr="00FA0A31" w:rsidRDefault="00FA0A31" w:rsidP="00FA0A31">
      <w:pPr>
        <w:pStyle w:val="ListParagraph"/>
        <w:widowControl w:val="0"/>
        <w:numPr>
          <w:ilvl w:val="0"/>
          <w:numId w:val="2"/>
        </w:numPr>
        <w:tabs>
          <w:tab w:val="left" w:pos="284"/>
        </w:tabs>
        <w:autoSpaceDE w:val="0"/>
        <w:autoSpaceDN w:val="0"/>
        <w:adjustRightInd w:val="0"/>
        <w:spacing w:after="0" w:line="240" w:lineRule="auto"/>
        <w:rPr>
          <w:rFonts w:ascii="Arial" w:eastAsia="Times New Roman" w:hAnsi="Arial" w:cs="Arial"/>
          <w:b/>
          <w:bCs/>
          <w:snapToGrid w:val="0"/>
          <w:sz w:val="24"/>
          <w:szCs w:val="24"/>
          <w:lang w:val="en-US"/>
        </w:rPr>
      </w:pPr>
      <w:r w:rsidRPr="00FA0A31">
        <w:rPr>
          <w:rFonts w:ascii="Arial" w:eastAsia="Times New Roman" w:hAnsi="Arial" w:cs="Arial"/>
          <w:b/>
          <w:bCs/>
          <w:snapToGrid w:val="0"/>
          <w:sz w:val="24"/>
          <w:szCs w:val="24"/>
          <w:lang w:val="en-US"/>
        </w:rPr>
        <w:lastRenderedPageBreak/>
        <w:t>Certificate of Independent Bid Determination (SBD 9)</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sz w:val="16"/>
          <w:szCs w:val="16"/>
          <w:lang w:val="en-US"/>
        </w:rPr>
      </w:pPr>
    </w:p>
    <w:p w:rsidR="00FA0A31" w:rsidRPr="00FA0A31" w:rsidRDefault="004E5850" w:rsidP="00FA0A31">
      <w:pPr>
        <w:widowControl w:val="0"/>
        <w:autoSpaceDE w:val="0"/>
        <w:autoSpaceDN w:val="0"/>
        <w:adjustRightInd w:val="0"/>
        <w:spacing w:after="0" w:line="240" w:lineRule="auto"/>
        <w:ind w:left="-426"/>
        <w:jc w:val="both"/>
        <w:rPr>
          <w:rFonts w:ascii="Arial" w:eastAsia="Times New Roman" w:hAnsi="Arial" w:cs="Arial"/>
          <w:snapToGrid w:val="0"/>
          <w:sz w:val="16"/>
          <w:szCs w:val="16"/>
          <w:lang w:val="en-US"/>
        </w:rPr>
      </w:pPr>
      <w:r>
        <w:rPr>
          <w:rFonts w:ascii="Arial" w:eastAsia="Times New Roman" w:hAnsi="Arial" w:cs="Arial"/>
          <w:snapToGrid w:val="0"/>
          <w:sz w:val="16"/>
          <w:szCs w:val="16"/>
          <w:lang w:val="en-US"/>
        </w:rPr>
        <w:t>3</w:t>
      </w:r>
      <w:r w:rsidR="00FA0A31" w:rsidRPr="00FA0A31">
        <w:rPr>
          <w:rFonts w:ascii="Arial" w:eastAsia="Times New Roman" w:hAnsi="Arial" w:cs="Arial"/>
          <w:snapToGrid w:val="0"/>
          <w:sz w:val="16"/>
          <w:szCs w:val="16"/>
          <w:lang w:val="en-US"/>
        </w:rPr>
        <w:t>.1</w:t>
      </w:r>
      <w:r w:rsidR="00FA0A31" w:rsidRPr="00FA0A31">
        <w:rPr>
          <w:rFonts w:ascii="Arial" w:eastAsia="Times New Roman" w:hAnsi="Arial" w:cs="Arial"/>
          <w:snapToGrid w:val="0"/>
          <w:sz w:val="16"/>
          <w:szCs w:val="16"/>
          <w:lang w:val="en-US"/>
        </w:rPr>
        <w:tab/>
        <w:t xml:space="preserve">   This Standard Bidding Document (SBD) must form part of all bids¹ invited.</w:t>
      </w:r>
    </w:p>
    <w:p w:rsidR="00FA0A31" w:rsidRPr="00FA0A31" w:rsidRDefault="004E5850" w:rsidP="00FA0A31">
      <w:pPr>
        <w:widowControl w:val="0"/>
        <w:tabs>
          <w:tab w:val="left" w:pos="284"/>
        </w:tabs>
        <w:spacing w:before="100" w:beforeAutospacing="1" w:after="100" w:afterAutospacing="1" w:line="240" w:lineRule="auto"/>
        <w:ind w:left="142" w:hanging="568"/>
        <w:jc w:val="both"/>
        <w:rPr>
          <w:rFonts w:ascii="Arial" w:eastAsia="Times New Roman" w:hAnsi="Arial" w:cs="Arial"/>
          <w:snapToGrid w:val="0"/>
          <w:sz w:val="16"/>
          <w:szCs w:val="16"/>
          <w:lang w:val="en-US"/>
        </w:rPr>
      </w:pPr>
      <w:r>
        <w:rPr>
          <w:rFonts w:ascii="Arial" w:eastAsia="Times New Roman" w:hAnsi="Arial" w:cs="Arial"/>
          <w:snapToGrid w:val="0"/>
          <w:sz w:val="16"/>
          <w:szCs w:val="16"/>
          <w:lang w:val="en-US"/>
        </w:rPr>
        <w:t>3</w:t>
      </w:r>
      <w:r w:rsidR="00FA0A31" w:rsidRPr="00FA0A31">
        <w:rPr>
          <w:rFonts w:ascii="Arial" w:eastAsia="Times New Roman" w:hAnsi="Arial" w:cs="Arial"/>
          <w:snapToGrid w:val="0"/>
          <w:sz w:val="16"/>
          <w:szCs w:val="16"/>
          <w:lang w:val="en-US"/>
        </w:rPr>
        <w:t>.2</w:t>
      </w:r>
      <w:r w:rsidR="00FA0A31" w:rsidRPr="00FA0A31">
        <w:rPr>
          <w:rFonts w:ascii="Arial" w:eastAsia="Times New Roman" w:hAnsi="Arial" w:cs="Arial"/>
          <w:snapToGrid w:val="0"/>
          <w:sz w:val="16"/>
          <w:szCs w:val="16"/>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00FA0A31" w:rsidRPr="00FA0A31">
        <w:rPr>
          <w:rFonts w:ascii="Arial" w:eastAsia="Times New Roman" w:hAnsi="Arial" w:cs="Arial"/>
          <w:i/>
          <w:snapToGrid w:val="0"/>
          <w:sz w:val="16"/>
          <w:szCs w:val="16"/>
          <w:lang w:val="en-US"/>
        </w:rPr>
        <w:t>pe se</w:t>
      </w:r>
      <w:r w:rsidR="00FA0A31" w:rsidRPr="00FA0A31">
        <w:rPr>
          <w:rFonts w:ascii="Arial" w:eastAsia="Times New Roman" w:hAnsi="Arial" w:cs="Arial"/>
          <w:snapToGrid w:val="0"/>
          <w:sz w:val="16"/>
          <w:szCs w:val="16"/>
          <w:lang w:val="en-US"/>
        </w:rPr>
        <w:t xml:space="preserve"> prohibition meaning that it cannot be justified under any grounds.</w:t>
      </w:r>
    </w:p>
    <w:p w:rsidR="00FA0A31" w:rsidRPr="00FA0A31" w:rsidRDefault="004E5850" w:rsidP="00FA0A31">
      <w:pPr>
        <w:widowControl w:val="0"/>
        <w:tabs>
          <w:tab w:val="left" w:pos="284"/>
        </w:tabs>
        <w:spacing w:after="0" w:line="240" w:lineRule="auto"/>
        <w:ind w:left="142" w:hanging="568"/>
        <w:jc w:val="both"/>
        <w:rPr>
          <w:rFonts w:ascii="Arial" w:eastAsia="Times New Roman" w:hAnsi="Arial" w:cs="Arial"/>
          <w:snapToGrid w:val="0"/>
          <w:sz w:val="16"/>
          <w:szCs w:val="16"/>
        </w:rPr>
      </w:pPr>
      <w:r>
        <w:rPr>
          <w:rFonts w:ascii="Arial" w:eastAsia="Times New Roman" w:hAnsi="Arial" w:cs="Arial"/>
          <w:snapToGrid w:val="0"/>
          <w:sz w:val="16"/>
          <w:szCs w:val="16"/>
          <w:lang w:val="en-US"/>
        </w:rPr>
        <w:t>3</w:t>
      </w:r>
      <w:r w:rsidR="00FA0A31" w:rsidRPr="00FA0A31">
        <w:rPr>
          <w:rFonts w:ascii="Arial" w:eastAsia="Times New Roman" w:hAnsi="Arial" w:cs="Arial"/>
          <w:snapToGrid w:val="0"/>
          <w:sz w:val="16"/>
          <w:szCs w:val="16"/>
          <w:lang w:val="en-US"/>
        </w:rPr>
        <w:t>.3</w:t>
      </w:r>
      <w:r w:rsidR="00FA0A31" w:rsidRPr="00FA0A31">
        <w:rPr>
          <w:rFonts w:ascii="Arial" w:eastAsia="Times New Roman" w:hAnsi="Arial" w:cs="Arial"/>
          <w:snapToGrid w:val="0"/>
          <w:sz w:val="16"/>
          <w:szCs w:val="16"/>
          <w:lang w:val="en-US"/>
        </w:rPr>
        <w:tab/>
      </w:r>
      <w:r w:rsidR="00FA0A31" w:rsidRPr="00FA0A31">
        <w:rPr>
          <w:rFonts w:ascii="Arial" w:eastAsia="Times New Roman" w:hAnsi="Arial" w:cs="Arial"/>
          <w:snapToGrid w:val="0"/>
          <w:sz w:val="16"/>
          <w:szCs w:val="16"/>
        </w:rPr>
        <w:t>Treasury Regulation 16A9 prescribes that accounting officers and accounting authorities must take all reasonable steps to   prevent abuse of the supply chain management system and authorizes accounting officers and accounting authorities to:</w:t>
      </w:r>
    </w:p>
    <w:p w:rsidR="00FA0A31" w:rsidRPr="00FA0A31" w:rsidRDefault="00FA0A31" w:rsidP="00FA0A31">
      <w:pPr>
        <w:widowControl w:val="0"/>
        <w:tabs>
          <w:tab w:val="left" w:pos="284"/>
        </w:tabs>
        <w:spacing w:after="0" w:line="240" w:lineRule="auto"/>
        <w:ind w:left="-426"/>
        <w:jc w:val="both"/>
        <w:rPr>
          <w:rFonts w:ascii="Arial" w:eastAsia="Times New Roman" w:hAnsi="Arial" w:cs="Arial"/>
          <w:snapToGrid w:val="0"/>
          <w:sz w:val="16"/>
          <w:szCs w:val="16"/>
        </w:rPr>
      </w:pPr>
    </w:p>
    <w:p w:rsidR="00FA0A31" w:rsidRPr="00FA0A31" w:rsidRDefault="00FA0A31" w:rsidP="00FA0A31">
      <w:pPr>
        <w:widowControl w:val="0"/>
        <w:tabs>
          <w:tab w:val="left" w:pos="567"/>
        </w:tabs>
        <w:spacing w:after="0" w:line="240" w:lineRule="auto"/>
        <w:ind w:left="567" w:hanging="141"/>
        <w:jc w:val="both"/>
        <w:rPr>
          <w:rFonts w:ascii="Arial" w:eastAsia="Times New Roman" w:hAnsi="Arial" w:cs="Arial"/>
          <w:snapToGrid w:val="0"/>
          <w:sz w:val="16"/>
          <w:szCs w:val="16"/>
        </w:rPr>
      </w:pPr>
      <w:r w:rsidRPr="00FA0A31">
        <w:rPr>
          <w:rFonts w:ascii="Arial" w:eastAsia="Times New Roman" w:hAnsi="Arial" w:cs="Arial"/>
          <w:snapToGrid w:val="0"/>
          <w:sz w:val="16"/>
          <w:szCs w:val="16"/>
        </w:rPr>
        <w:t>a.</w:t>
      </w:r>
      <w:r w:rsidRPr="00FA0A31">
        <w:rPr>
          <w:rFonts w:ascii="Arial" w:eastAsia="Times New Roman" w:hAnsi="Arial" w:cs="Arial"/>
          <w:snapToGrid w:val="0"/>
          <w:sz w:val="16"/>
          <w:szCs w:val="16"/>
        </w:rPr>
        <w:tab/>
        <w:t>disregard the bid of any bidder if that bidder, or any of its directors have abused the institution’s supply chain management system and or committed fraud or any other improper conduct in relation to such system.</w:t>
      </w:r>
    </w:p>
    <w:p w:rsidR="00FA0A31" w:rsidRPr="00FA0A31" w:rsidRDefault="00FA0A31" w:rsidP="00FA0A31">
      <w:pPr>
        <w:widowControl w:val="0"/>
        <w:tabs>
          <w:tab w:val="left" w:pos="567"/>
        </w:tabs>
        <w:spacing w:after="0" w:line="240" w:lineRule="auto"/>
        <w:ind w:left="567" w:hanging="141"/>
        <w:jc w:val="both"/>
        <w:rPr>
          <w:rFonts w:ascii="Arial" w:eastAsia="Times New Roman" w:hAnsi="Arial" w:cs="Arial"/>
          <w:snapToGrid w:val="0"/>
          <w:sz w:val="16"/>
          <w:szCs w:val="16"/>
        </w:rPr>
      </w:pPr>
    </w:p>
    <w:p w:rsidR="00FA0A31" w:rsidRPr="00FA0A31" w:rsidRDefault="00FA0A31" w:rsidP="00FA0A31">
      <w:pPr>
        <w:widowControl w:val="0"/>
        <w:tabs>
          <w:tab w:val="left" w:pos="567"/>
        </w:tabs>
        <w:spacing w:after="0" w:line="240" w:lineRule="auto"/>
        <w:ind w:left="567" w:hanging="141"/>
        <w:jc w:val="both"/>
        <w:rPr>
          <w:rFonts w:ascii="Arial" w:eastAsia="Times New Roman" w:hAnsi="Arial" w:cs="Arial"/>
          <w:snapToGrid w:val="0"/>
          <w:sz w:val="16"/>
          <w:szCs w:val="16"/>
        </w:rPr>
      </w:pPr>
      <w:r w:rsidRPr="00FA0A31">
        <w:rPr>
          <w:rFonts w:ascii="Arial" w:eastAsia="Times New Roman" w:hAnsi="Arial" w:cs="Arial"/>
          <w:snapToGrid w:val="0"/>
          <w:sz w:val="16"/>
          <w:szCs w:val="16"/>
        </w:rPr>
        <w:t>b.</w:t>
      </w:r>
      <w:r w:rsidRPr="00FA0A31">
        <w:rPr>
          <w:rFonts w:ascii="Arial" w:eastAsia="Times New Roman" w:hAnsi="Arial" w:cs="Arial"/>
          <w:snapToGrid w:val="0"/>
          <w:sz w:val="16"/>
          <w:szCs w:val="16"/>
        </w:rPr>
        <w:tab/>
        <w:t>cancel a contract awarded to a supplier of goods and services if the supplier committed any corrupt or fraudulent act during the bidding process or the execution of that contract.</w:t>
      </w:r>
    </w:p>
    <w:p w:rsidR="00FA0A31" w:rsidRPr="00FA0A31" w:rsidRDefault="00FA0A31" w:rsidP="00FA0A31">
      <w:pPr>
        <w:widowControl w:val="0"/>
        <w:tabs>
          <w:tab w:val="left" w:pos="284"/>
        </w:tabs>
        <w:spacing w:after="0" w:line="240" w:lineRule="auto"/>
        <w:ind w:left="-426"/>
        <w:jc w:val="both"/>
        <w:rPr>
          <w:rFonts w:ascii="Arial" w:eastAsia="Times New Roman" w:hAnsi="Arial" w:cs="Arial"/>
          <w:snapToGrid w:val="0"/>
          <w:sz w:val="16"/>
          <w:szCs w:val="16"/>
        </w:rPr>
      </w:pPr>
    </w:p>
    <w:p w:rsidR="00FA0A31" w:rsidRDefault="00FA0A31" w:rsidP="004E5850">
      <w:pPr>
        <w:pStyle w:val="ListParagraph"/>
        <w:widowControl w:val="0"/>
        <w:numPr>
          <w:ilvl w:val="1"/>
          <w:numId w:val="25"/>
        </w:numPr>
        <w:tabs>
          <w:tab w:val="left" w:pos="142"/>
        </w:tabs>
        <w:autoSpaceDE w:val="0"/>
        <w:autoSpaceDN w:val="0"/>
        <w:adjustRightInd w:val="0"/>
        <w:spacing w:after="0" w:line="240" w:lineRule="auto"/>
        <w:ind w:left="142" w:hanging="568"/>
        <w:jc w:val="both"/>
        <w:rPr>
          <w:rFonts w:ascii="Arial" w:eastAsia="Times New Roman" w:hAnsi="Arial" w:cs="Arial"/>
          <w:snapToGrid w:val="0"/>
          <w:sz w:val="16"/>
          <w:szCs w:val="16"/>
          <w:lang w:val="en-US"/>
        </w:rPr>
      </w:pPr>
      <w:r w:rsidRPr="004E5850">
        <w:rPr>
          <w:rFonts w:ascii="Arial" w:eastAsia="Times New Roman" w:hAnsi="Arial" w:cs="Arial"/>
          <w:snapToGrid w:val="0"/>
          <w:sz w:val="16"/>
          <w:szCs w:val="16"/>
          <w:lang w:val="en-US"/>
        </w:rPr>
        <w:t xml:space="preserve">This SBD serves as a certificate of declaration that would be used by institutions to ensure that, when bids are considered, reasonable steps are taken to prevent any form of bid-rigging. </w:t>
      </w:r>
    </w:p>
    <w:p w:rsidR="001B5B8A" w:rsidRPr="004E5850" w:rsidRDefault="001B5B8A" w:rsidP="001B5B8A">
      <w:pPr>
        <w:pStyle w:val="ListParagraph"/>
        <w:widowControl w:val="0"/>
        <w:tabs>
          <w:tab w:val="left" w:pos="142"/>
        </w:tabs>
        <w:autoSpaceDE w:val="0"/>
        <w:autoSpaceDN w:val="0"/>
        <w:adjustRightInd w:val="0"/>
        <w:spacing w:after="0" w:line="240" w:lineRule="auto"/>
        <w:ind w:left="142"/>
        <w:jc w:val="both"/>
        <w:rPr>
          <w:rFonts w:ascii="Arial" w:eastAsia="Times New Roman" w:hAnsi="Arial" w:cs="Arial"/>
          <w:snapToGrid w:val="0"/>
          <w:sz w:val="16"/>
          <w:szCs w:val="16"/>
          <w:lang w:val="en-US"/>
        </w:rPr>
      </w:pPr>
    </w:p>
    <w:p w:rsidR="00FA0A31" w:rsidRPr="004E5850" w:rsidRDefault="00FA0A31" w:rsidP="004E5850">
      <w:pPr>
        <w:pStyle w:val="ListParagraph"/>
        <w:widowControl w:val="0"/>
        <w:numPr>
          <w:ilvl w:val="1"/>
          <w:numId w:val="25"/>
        </w:numPr>
        <w:tabs>
          <w:tab w:val="left" w:pos="142"/>
        </w:tabs>
        <w:autoSpaceDE w:val="0"/>
        <w:autoSpaceDN w:val="0"/>
        <w:adjustRightInd w:val="0"/>
        <w:spacing w:after="0" w:line="240" w:lineRule="auto"/>
        <w:ind w:left="142" w:hanging="568"/>
        <w:jc w:val="both"/>
        <w:rPr>
          <w:rFonts w:ascii="Arial" w:eastAsia="Times New Roman" w:hAnsi="Arial" w:cs="Arial"/>
          <w:snapToGrid w:val="0"/>
          <w:sz w:val="16"/>
          <w:szCs w:val="16"/>
          <w:lang w:val="en-US"/>
        </w:rPr>
      </w:pPr>
      <w:r w:rsidRPr="004E5850">
        <w:rPr>
          <w:rFonts w:ascii="Arial" w:eastAsia="Times New Roman" w:hAnsi="Arial" w:cs="Arial"/>
          <w:snapToGrid w:val="0"/>
          <w:sz w:val="16"/>
          <w:szCs w:val="16"/>
          <w:lang w:val="en-US"/>
        </w:rPr>
        <w:t>In order to give effect to the above, the attached Certificate of Bid Determination (SBD 9) must be completed and submitted with the bid:</w:t>
      </w:r>
    </w:p>
    <w:p w:rsidR="00FA0A31" w:rsidRPr="00FA0A31" w:rsidRDefault="00FA0A31" w:rsidP="00FA0A31">
      <w:pPr>
        <w:widowControl w:val="0"/>
        <w:tabs>
          <w:tab w:val="left" w:pos="284"/>
        </w:tabs>
        <w:autoSpaceDE w:val="0"/>
        <w:autoSpaceDN w:val="0"/>
        <w:adjustRightInd w:val="0"/>
        <w:spacing w:after="0" w:line="240" w:lineRule="auto"/>
        <w:jc w:val="both"/>
        <w:rPr>
          <w:rFonts w:ascii="Arial" w:eastAsia="Times New Roman" w:hAnsi="Arial" w:cs="Arial"/>
          <w:snapToGrid w:val="0"/>
          <w:sz w:val="14"/>
          <w:szCs w:val="14"/>
          <w:lang w:val="en-US"/>
        </w:rPr>
      </w:pPr>
    </w:p>
    <w:p w:rsidR="00FA0A31" w:rsidRPr="00FA0A31" w:rsidRDefault="00FA0A31" w:rsidP="00FA0A31">
      <w:pPr>
        <w:widowControl w:val="0"/>
        <w:tabs>
          <w:tab w:val="left" w:pos="284"/>
        </w:tabs>
        <w:autoSpaceDE w:val="0"/>
        <w:autoSpaceDN w:val="0"/>
        <w:adjustRightInd w:val="0"/>
        <w:spacing w:after="0" w:line="240" w:lineRule="auto"/>
        <w:ind w:left="142"/>
        <w:jc w:val="both"/>
        <w:rPr>
          <w:rFonts w:ascii="Arial" w:eastAsia="Times New Roman" w:hAnsi="Arial" w:cs="Arial"/>
          <w:b/>
          <w:snapToGrid w:val="0"/>
          <w:sz w:val="14"/>
          <w:szCs w:val="14"/>
          <w:lang w:val="en-US"/>
        </w:rPr>
      </w:pPr>
      <w:r w:rsidRPr="00FA0A31">
        <w:rPr>
          <w:rFonts w:ascii="Arial" w:eastAsia="Times New Roman" w:hAnsi="Arial" w:cs="Arial"/>
          <w:b/>
          <w:snapToGrid w:val="0"/>
          <w:sz w:val="14"/>
          <w:szCs w:val="14"/>
          <w:lang w:val="en-US"/>
        </w:rPr>
        <w:t>¹ Includes price quotations, advertised competitive bids, limited bids and proposals.</w:t>
      </w:r>
    </w:p>
    <w:p w:rsidR="00FA0A31" w:rsidRPr="00FA0A31" w:rsidRDefault="00FA0A31" w:rsidP="00FA0A31">
      <w:pPr>
        <w:widowControl w:val="0"/>
        <w:tabs>
          <w:tab w:val="left" w:pos="284"/>
        </w:tabs>
        <w:spacing w:before="100" w:beforeAutospacing="1" w:after="100" w:afterAutospacing="1" w:line="240" w:lineRule="auto"/>
        <w:ind w:left="142"/>
        <w:jc w:val="both"/>
        <w:rPr>
          <w:rFonts w:ascii="Arial" w:eastAsia="Times New Roman" w:hAnsi="Arial" w:cs="Arial"/>
          <w:b/>
          <w:snapToGrid w:val="0"/>
          <w:sz w:val="14"/>
          <w:szCs w:val="14"/>
          <w:lang w:val="en-US"/>
        </w:rPr>
      </w:pPr>
      <w:r w:rsidRPr="00FA0A31">
        <w:rPr>
          <w:rFonts w:ascii="Arial" w:eastAsia="Times New Roman" w:hAnsi="Arial" w:cs="Arial"/>
          <w:b/>
          <w:snapToGrid w:val="0"/>
          <w:sz w:val="14"/>
          <w:szCs w:val="14"/>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FA0A31" w:rsidRPr="00FA0A31" w:rsidRDefault="00FA0A31" w:rsidP="00FA0A31">
      <w:pPr>
        <w:widowControl w:val="0"/>
        <w:tabs>
          <w:tab w:val="left" w:pos="284"/>
        </w:tabs>
        <w:autoSpaceDE w:val="0"/>
        <w:autoSpaceDN w:val="0"/>
        <w:adjustRightInd w:val="0"/>
        <w:spacing w:after="0" w:line="240" w:lineRule="auto"/>
        <w:ind w:left="-426"/>
        <w:jc w:val="center"/>
        <w:rPr>
          <w:rFonts w:ascii="Arial" w:eastAsia="Times New Roman" w:hAnsi="Arial" w:cs="Arial"/>
          <w:b/>
          <w:bCs/>
          <w:snapToGrid w:val="0"/>
          <w:color w:val="000000"/>
          <w:sz w:val="20"/>
          <w:szCs w:val="20"/>
          <w:lang w:val="en-US"/>
        </w:rPr>
      </w:pPr>
      <w:r w:rsidRPr="00FA0A31">
        <w:rPr>
          <w:rFonts w:ascii="Arial" w:eastAsia="Times New Roman" w:hAnsi="Arial" w:cs="Arial"/>
          <w:b/>
          <w:snapToGrid w:val="0"/>
          <w:sz w:val="20"/>
          <w:szCs w:val="20"/>
          <w:lang w:val="en-US"/>
        </w:rPr>
        <w:t>Certificate of Independent Bid Determination</w:t>
      </w:r>
    </w:p>
    <w:p w:rsidR="00FA0A31" w:rsidRPr="00FA0A31" w:rsidRDefault="00FA0A31" w:rsidP="00FA0A31">
      <w:pPr>
        <w:widowControl w:val="0"/>
        <w:tabs>
          <w:tab w:val="left" w:pos="284"/>
        </w:tabs>
        <w:autoSpaceDE w:val="0"/>
        <w:autoSpaceDN w:val="0"/>
        <w:adjustRightInd w:val="0"/>
        <w:spacing w:after="0" w:line="240" w:lineRule="auto"/>
        <w:ind w:left="-426"/>
        <w:rPr>
          <w:rFonts w:ascii="Arial" w:eastAsia="Times New Roman" w:hAnsi="Arial" w:cs="Arial"/>
          <w:snapToGrid w:val="0"/>
          <w:color w:val="000000"/>
          <w:sz w:val="20"/>
          <w:szCs w:val="20"/>
          <w:lang w:val="en-US"/>
        </w:rPr>
      </w:pP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I, the undersigned, in submitting the accompanying bid:</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______________________________________________________________________</w:t>
      </w:r>
    </w:p>
    <w:p w:rsidR="00FA0A31" w:rsidRPr="00FA0A31" w:rsidRDefault="00A51843" w:rsidP="00FA0A31">
      <w:pPr>
        <w:widowControl w:val="0"/>
        <w:tabs>
          <w:tab w:val="left" w:pos="284"/>
        </w:tabs>
        <w:autoSpaceDE w:val="0"/>
        <w:autoSpaceDN w:val="0"/>
        <w:adjustRightInd w:val="0"/>
        <w:spacing w:after="0" w:line="360" w:lineRule="auto"/>
        <w:ind w:left="-426"/>
        <w:jc w:val="center"/>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 xml:space="preserve"> (Bid Number and Description)</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 xml:space="preserve"> </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in response to the invitation for the bid made by:</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_____________________________________________________________________</w:t>
      </w:r>
    </w:p>
    <w:p w:rsidR="00FA0A31" w:rsidRPr="00FA0A31" w:rsidRDefault="00FA0A31" w:rsidP="00FA0A31">
      <w:pPr>
        <w:widowControl w:val="0"/>
        <w:tabs>
          <w:tab w:val="left" w:pos="284"/>
        </w:tabs>
        <w:autoSpaceDE w:val="0"/>
        <w:autoSpaceDN w:val="0"/>
        <w:adjustRightInd w:val="0"/>
        <w:spacing w:after="0" w:line="360" w:lineRule="auto"/>
        <w:ind w:left="-426"/>
        <w:jc w:val="center"/>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(Name of Institution)</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do hereby make the following statements that I certify to be true and complete in every respect:</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I certify, on behalf of:_______________________________________________________that:</w:t>
      </w:r>
    </w:p>
    <w:p w:rsidR="00FA0A31" w:rsidRPr="00FA0A31" w:rsidRDefault="00FA0A31" w:rsidP="00FA0A31">
      <w:pPr>
        <w:widowControl w:val="0"/>
        <w:tabs>
          <w:tab w:val="left" w:pos="284"/>
        </w:tabs>
        <w:autoSpaceDE w:val="0"/>
        <w:autoSpaceDN w:val="0"/>
        <w:adjustRightInd w:val="0"/>
        <w:spacing w:after="0" w:line="360" w:lineRule="auto"/>
        <w:ind w:left="-426"/>
        <w:jc w:val="center"/>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(Name of Bidder)</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I have read and I understand the contents of this Certificate;</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I understand that the accompanying bid will be disqualified if this Certificate is found not to be true and complete in every respect;</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I am authorized by the bidder to sign this Certificate, and to submit the accompanying bid, on behalf of the bidder;</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Each person whose signature appears on the accompanying bid has been authorized by the bidder to determine the terms of, and to sign the bid, on behalf of the bidder;</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For the purposes of this Certificate and the accompanying bid, I understand that the word “competitor” shall include any individual or organization, other than the bidder, whether or not affiliated with the bidder, who:</w:t>
      </w:r>
    </w:p>
    <w:p w:rsidR="00FA0A31" w:rsidRPr="00FA0A31" w:rsidRDefault="00FA0A31" w:rsidP="00FA0A31">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(a) </w:t>
      </w:r>
      <w:r w:rsidRPr="00FA0A31">
        <w:rPr>
          <w:rFonts w:ascii="Arial" w:eastAsia="Times New Roman" w:hAnsi="Arial" w:cs="Arial"/>
          <w:snapToGrid w:val="0"/>
          <w:color w:val="000000"/>
          <w:sz w:val="16"/>
          <w:szCs w:val="16"/>
          <w:lang w:val="en-US"/>
        </w:rPr>
        <w:tab/>
        <w:t>Has been requested to submit a bid in response to this bid invitation;</w:t>
      </w:r>
    </w:p>
    <w:p w:rsidR="00FA0A31" w:rsidRPr="00FA0A31" w:rsidRDefault="00FA0A31" w:rsidP="00FA0A31">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(b) </w:t>
      </w:r>
      <w:r w:rsidRPr="00FA0A31">
        <w:rPr>
          <w:rFonts w:ascii="Arial" w:eastAsia="Times New Roman" w:hAnsi="Arial" w:cs="Arial"/>
          <w:snapToGrid w:val="0"/>
          <w:color w:val="000000"/>
          <w:sz w:val="16"/>
          <w:szCs w:val="16"/>
          <w:lang w:val="en-US"/>
        </w:rPr>
        <w:tab/>
        <w:t>Could potentially submit a bid in response to this bid invitation, based on their qualifications, abilities or experience; and</w:t>
      </w:r>
    </w:p>
    <w:p w:rsidR="00FA0A31" w:rsidRPr="00FA0A31" w:rsidRDefault="00FA0A31" w:rsidP="00FA0A31">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(c)</w:t>
      </w:r>
      <w:r w:rsidRPr="00FA0A31">
        <w:rPr>
          <w:rFonts w:ascii="Arial" w:eastAsia="Times New Roman" w:hAnsi="Arial" w:cs="Arial"/>
          <w:snapToGrid w:val="0"/>
          <w:color w:val="000000"/>
          <w:sz w:val="16"/>
          <w:szCs w:val="16"/>
          <w:lang w:val="en-US"/>
        </w:rPr>
        <w:tab/>
        <w:t>Provides the same goods and services as the bidder and/or is in the same line of business as the bidder</w:t>
      </w:r>
    </w:p>
    <w:p w:rsidR="00FA0A31" w:rsidRPr="001B5B8A"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The bidder has arrived at the accompanying bid independently from, and without consultation, communication, agreement or arrangement with any competitor.</w:t>
      </w:r>
      <w:r w:rsidRPr="00FA0A31">
        <w:rPr>
          <w:rFonts w:ascii="Arial" w:eastAsia="MS Mincho" w:hAnsi="Arial" w:cs="Arial"/>
          <w:snapToGrid w:val="0"/>
          <w:color w:val="000000"/>
          <w:sz w:val="16"/>
          <w:szCs w:val="16"/>
          <w:lang w:val="en-US"/>
        </w:rPr>
        <w:t xml:space="preserve"> However communication between partners in a joint venture or consortium</w:t>
      </w:r>
      <w:r w:rsidRPr="00FA0A31">
        <w:rPr>
          <w:rFonts w:ascii="Arial" w:eastAsia="Arial Unicode MS" w:hAnsi="Arial" w:cs="Arial"/>
          <w:snapToGrid w:val="0"/>
          <w:color w:val="000000"/>
          <w:sz w:val="16"/>
          <w:szCs w:val="16"/>
          <w:lang w:val="en-US"/>
        </w:rPr>
        <w:t>³</w:t>
      </w:r>
      <w:r w:rsidRPr="00FA0A31">
        <w:rPr>
          <w:rFonts w:ascii="Arial" w:eastAsia="MS Mincho" w:hAnsi="Arial" w:cs="Arial"/>
          <w:snapToGrid w:val="0"/>
          <w:color w:val="000000"/>
          <w:sz w:val="16"/>
          <w:szCs w:val="16"/>
          <w:lang w:val="en-US"/>
        </w:rPr>
        <w:t xml:space="preserve"> will not be construed </w:t>
      </w:r>
      <w:r w:rsidRPr="00FA0A31">
        <w:rPr>
          <w:rFonts w:ascii="Arial" w:eastAsia="MS Mincho" w:hAnsi="Arial" w:cs="Arial"/>
          <w:snapToGrid w:val="0"/>
          <w:color w:val="000000"/>
          <w:sz w:val="16"/>
          <w:szCs w:val="16"/>
          <w:lang w:val="en-US"/>
        </w:rPr>
        <w:lastRenderedPageBreak/>
        <w:t>as collusive bidding.</w:t>
      </w:r>
    </w:p>
    <w:p w:rsidR="001B5B8A" w:rsidRPr="00FA0A31" w:rsidRDefault="001B5B8A" w:rsidP="001B5B8A">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b/>
          <w:bCs/>
          <w:snapToGrid w:val="0"/>
          <w:color w:val="FFFFFF"/>
          <w:sz w:val="16"/>
          <w:szCs w:val="16"/>
          <w:lang w:val="en-US"/>
        </w:rPr>
        <w:t xml:space="preserve"> </w:t>
      </w:r>
      <w:r w:rsidRPr="00FA0A31">
        <w:rPr>
          <w:rFonts w:ascii="Arial" w:eastAsia="Times New Roman" w:hAnsi="Arial" w:cs="Arial"/>
          <w:snapToGrid w:val="0"/>
          <w:color w:val="000000"/>
          <w:sz w:val="16"/>
          <w:szCs w:val="16"/>
          <w:lang w:val="en-US"/>
        </w:rPr>
        <w:t>In particular, without limiting the generality of paragraphs 6 above, there has been no consultation, communication, agreement or arrangement with any competitor regarding:</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prices;      </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geographical area where product or service will be rendered (market allocation) </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 methods, factors or formulas used to calculate prices;</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the intention or decision to submit or not to submit, a bid;</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the submission of a bid which does not meet the specifications and conditions of the bid; or</w:t>
      </w:r>
    </w:p>
    <w:p w:rsidR="001B5B8A"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bidding with the intention not to win the bid.    </w:t>
      </w:r>
    </w:p>
    <w:p w:rsidR="00FA0A31" w:rsidRPr="00FA0A31" w:rsidRDefault="00FA0A31" w:rsidP="001B5B8A">
      <w:pPr>
        <w:widowControl w:val="0"/>
        <w:tabs>
          <w:tab w:val="left" w:pos="284"/>
        </w:tabs>
        <w:autoSpaceDE w:val="0"/>
        <w:autoSpaceDN w:val="0"/>
        <w:adjustRightInd w:val="0"/>
        <w:spacing w:after="0" w:line="360" w:lineRule="auto"/>
        <w:ind w:left="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    </w:t>
      </w:r>
    </w:p>
    <w:p w:rsidR="00FA0A31"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1B5B8A" w:rsidRPr="00FA0A31" w:rsidRDefault="001B5B8A" w:rsidP="001B5B8A">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p>
    <w:p w:rsidR="00FA0A31"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The terms of the accompanying bid have not been, and will not be, disclosed by the bidder, directly or indirectly, to any competitor, prior to the date and time of the official bid opening or of the awarding of the contract.</w:t>
      </w:r>
    </w:p>
    <w:p w:rsidR="001B5B8A" w:rsidRDefault="001B5B8A" w:rsidP="001B5B8A">
      <w:pPr>
        <w:pStyle w:val="ListParagraph"/>
        <w:rPr>
          <w:rFonts w:ascii="Arial" w:eastAsia="Times New Roman" w:hAnsi="Arial" w:cs="Arial"/>
          <w:snapToGrid w:val="0"/>
          <w:color w:val="000000"/>
          <w:sz w:val="16"/>
          <w:szCs w:val="16"/>
          <w:lang w:val="en-US"/>
        </w:rPr>
      </w:pPr>
    </w:p>
    <w:p w:rsidR="00FA0A31" w:rsidRPr="00FA0A31" w:rsidRDefault="00FA0A31" w:rsidP="00FA0A31">
      <w:pPr>
        <w:widowControl w:val="0"/>
        <w:tabs>
          <w:tab w:val="left" w:pos="284"/>
        </w:tabs>
        <w:spacing w:after="0" w:line="240" w:lineRule="auto"/>
        <w:rPr>
          <w:rFonts w:ascii="Arial" w:eastAsia="Times New Roman" w:hAnsi="Arial" w:cs="Arial"/>
          <w:b/>
          <w:snapToGrid w:val="0"/>
          <w:sz w:val="14"/>
          <w:szCs w:val="14"/>
          <w:lang w:val="en-US"/>
        </w:rPr>
      </w:pPr>
      <w:r w:rsidRPr="00FA0A31">
        <w:rPr>
          <w:rFonts w:ascii="Arial" w:eastAsia="Times New Roman" w:hAnsi="Arial" w:cs="Arial"/>
          <w:b/>
          <w:snapToGrid w:val="0"/>
          <w:sz w:val="14"/>
          <w:szCs w:val="14"/>
          <w:lang w:val="en-US"/>
        </w:rPr>
        <w:t>³ Joint venture or Consortium means an association of persons for the purpose of combining their expertise, property, capital, efforts, skill and knowledge in an activity for the execution of a contract.</w:t>
      </w:r>
    </w:p>
    <w:p w:rsidR="00FA0A31" w:rsidRPr="00FA0A31" w:rsidRDefault="00FA0A31" w:rsidP="00FA0A31">
      <w:pPr>
        <w:widowControl w:val="0"/>
        <w:tabs>
          <w:tab w:val="left" w:pos="284"/>
        </w:tabs>
        <w:spacing w:after="0" w:line="240" w:lineRule="auto"/>
        <w:ind w:left="-426"/>
        <w:rPr>
          <w:rFonts w:ascii="Arial" w:eastAsia="Times New Roman" w:hAnsi="Arial" w:cs="Arial"/>
          <w:b/>
          <w:snapToGrid w:val="0"/>
          <w:sz w:val="16"/>
          <w:szCs w:val="16"/>
          <w:lang w:val="en-US"/>
        </w:rPr>
      </w:pP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FA0A31" w:rsidRPr="00FA0A31" w:rsidRDefault="00FA0A31" w:rsidP="00FA0A31">
      <w:pPr>
        <w:widowControl w:val="0"/>
        <w:tabs>
          <w:tab w:val="left" w:pos="284"/>
        </w:tabs>
        <w:autoSpaceDE w:val="0"/>
        <w:autoSpaceDN w:val="0"/>
        <w:adjustRightInd w:val="0"/>
        <w:spacing w:after="0" w:line="360" w:lineRule="auto"/>
        <w:ind w:left="-426"/>
        <w:contextualSpacing/>
        <w:jc w:val="both"/>
        <w:rPr>
          <w:rFonts w:ascii="Arial" w:eastAsia="Times New Roman" w:hAnsi="Arial" w:cs="Arial"/>
          <w:snapToGrid w:val="0"/>
          <w:color w:val="000000"/>
          <w:sz w:val="20"/>
          <w:szCs w:val="20"/>
          <w:lang w:val="en-US"/>
        </w:rPr>
      </w:pPr>
    </w:p>
    <w:p w:rsidR="00FA0A31" w:rsidRPr="00FA0A31" w:rsidRDefault="00FA0A31" w:rsidP="00FA0A31">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color w:val="000000"/>
          <w:sz w:val="20"/>
          <w:szCs w:val="20"/>
          <w:lang w:val="en-US"/>
        </w:rPr>
      </w:pPr>
    </w:p>
    <w:p w:rsidR="00E432E0" w:rsidRDefault="00E432E0" w:rsidP="00306A6A">
      <w:pPr>
        <w:pStyle w:val="ListParagraph"/>
        <w:spacing w:after="0" w:line="240" w:lineRule="auto"/>
        <w:ind w:left="360"/>
        <w:rPr>
          <w:rFonts w:ascii="Arial Narrow" w:hAnsi="Arial Narrow" w:cs="Arial"/>
          <w:b/>
        </w:rPr>
      </w:pPr>
    </w:p>
    <w:p w:rsidR="00730BEC" w:rsidRDefault="00730BEC"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904E30" w:rsidRDefault="00904E30" w:rsidP="00306A6A">
      <w:pPr>
        <w:pStyle w:val="ListParagraph"/>
        <w:spacing w:after="0" w:line="240" w:lineRule="auto"/>
        <w:ind w:left="360"/>
        <w:rPr>
          <w:rFonts w:ascii="Arial Narrow" w:hAnsi="Arial Narrow" w:cs="Arial"/>
          <w:b/>
        </w:rPr>
      </w:pPr>
    </w:p>
    <w:p w:rsidR="00904E30" w:rsidRDefault="00904E30" w:rsidP="00306A6A">
      <w:pPr>
        <w:pStyle w:val="ListParagraph"/>
        <w:spacing w:after="0" w:line="240" w:lineRule="auto"/>
        <w:ind w:left="360"/>
        <w:rPr>
          <w:rFonts w:ascii="Arial Narrow" w:hAnsi="Arial Narrow" w:cs="Arial"/>
          <w:b/>
        </w:rPr>
      </w:pPr>
    </w:p>
    <w:p w:rsidR="00622F6E" w:rsidRDefault="00622F6E" w:rsidP="00306A6A">
      <w:pPr>
        <w:pStyle w:val="ListParagraph"/>
        <w:spacing w:after="0" w:line="240" w:lineRule="auto"/>
        <w:ind w:left="360"/>
        <w:rPr>
          <w:rFonts w:ascii="Arial Narrow" w:hAnsi="Arial Narrow" w:cs="Arial"/>
          <w:b/>
        </w:rPr>
      </w:pPr>
    </w:p>
    <w:p w:rsidR="00977EB7" w:rsidRDefault="00977EB7" w:rsidP="00306A6A">
      <w:pPr>
        <w:pStyle w:val="ListParagraph"/>
        <w:spacing w:after="0" w:line="240" w:lineRule="auto"/>
        <w:ind w:left="360"/>
        <w:rPr>
          <w:rFonts w:ascii="Arial Narrow" w:hAnsi="Arial Narrow" w:cs="Arial"/>
          <w:b/>
        </w:rPr>
      </w:pPr>
    </w:p>
    <w:p w:rsidR="00977EB7" w:rsidRDefault="00977EB7" w:rsidP="00306A6A">
      <w:pPr>
        <w:pStyle w:val="ListParagraph"/>
        <w:spacing w:after="0" w:line="240" w:lineRule="auto"/>
        <w:ind w:left="360"/>
        <w:rPr>
          <w:rFonts w:ascii="Arial Narrow" w:hAnsi="Arial Narrow" w:cs="Arial"/>
          <w:b/>
        </w:rPr>
      </w:pPr>
    </w:p>
    <w:p w:rsidR="008E66A9" w:rsidRDefault="008E66A9" w:rsidP="008E66A9">
      <w:pPr>
        <w:spacing w:after="0" w:line="240" w:lineRule="auto"/>
        <w:rPr>
          <w:rFonts w:ascii="Arial Narrow" w:hAnsi="Arial Narrow" w:cs="Arial"/>
          <w:b/>
        </w:rPr>
      </w:pPr>
    </w:p>
    <w:p w:rsidR="008E66A9" w:rsidRPr="008E66A9" w:rsidRDefault="00E10A2F" w:rsidP="008E66A9">
      <w:pPr>
        <w:spacing w:after="0" w:line="240" w:lineRule="auto"/>
        <w:rPr>
          <w:rFonts w:ascii="Arial Narrow" w:hAnsi="Arial Narrow" w:cs="Arial"/>
          <w:b/>
        </w:rPr>
      </w:pPr>
      <w:r w:rsidRPr="00E10A2F">
        <w:rPr>
          <w:rFonts w:ascii="Arial Narrow" w:hAnsi="Arial Narrow" w:cs="Arial"/>
          <w:b/>
        </w:rPr>
        <w:t>REQUEST F</w:t>
      </w:r>
      <w:r w:rsidR="002968D3">
        <w:rPr>
          <w:rFonts w:ascii="Arial Narrow" w:hAnsi="Arial Narrow" w:cs="Arial"/>
          <w:b/>
        </w:rPr>
        <w:t xml:space="preserve">OR QUOTATION FOR </w:t>
      </w:r>
      <w:r w:rsidR="00E03436">
        <w:rPr>
          <w:rFonts w:ascii="Arial Narrow" w:hAnsi="Arial Narrow" w:cs="Arial"/>
          <w:b/>
        </w:rPr>
        <w:t xml:space="preserve">DUCTING AND INSTALLATION </w:t>
      </w:r>
    </w:p>
    <w:p w:rsidR="00977EB7" w:rsidRDefault="00977EB7" w:rsidP="00977EB7">
      <w:pPr>
        <w:pStyle w:val="ListParagraph"/>
        <w:ind w:left="360"/>
        <w:jc w:val="both"/>
        <w:rPr>
          <w:rFonts w:ascii="Arial Narrow" w:hAnsi="Arial Narrow" w:cs="Arial"/>
          <w:b/>
        </w:rPr>
      </w:pPr>
    </w:p>
    <w:p w:rsidR="00E10A2F" w:rsidRPr="00977EB7" w:rsidRDefault="00E10A2F" w:rsidP="00977EB7">
      <w:pPr>
        <w:pStyle w:val="ListParagraph"/>
        <w:ind w:left="360"/>
        <w:jc w:val="both"/>
        <w:rPr>
          <w:rFonts w:ascii="Arial Narrow" w:hAnsi="Arial Narrow" w:cs="Arial"/>
          <w:b/>
        </w:rPr>
      </w:pPr>
    </w:p>
    <w:p w:rsidR="001A1A9D" w:rsidRPr="006A0254" w:rsidRDefault="001A1A9D" w:rsidP="006A0254">
      <w:pPr>
        <w:pStyle w:val="ListParagraph"/>
        <w:numPr>
          <w:ilvl w:val="1"/>
          <w:numId w:val="26"/>
        </w:numPr>
        <w:tabs>
          <w:tab w:val="left" w:pos="426"/>
        </w:tabs>
        <w:jc w:val="both"/>
        <w:rPr>
          <w:rFonts w:ascii="Arial Narrow" w:hAnsi="Arial Narrow" w:cs="Arial"/>
          <w:b/>
        </w:rPr>
      </w:pPr>
      <w:r w:rsidRPr="006A0254">
        <w:rPr>
          <w:rFonts w:ascii="Arial Narrow" w:hAnsi="Arial Narrow" w:cs="Arial"/>
          <w:b/>
        </w:rPr>
        <w:t>BACKGROUND TO SANSA</w:t>
      </w:r>
    </w:p>
    <w:p w:rsidR="000F4382" w:rsidRPr="002256B2" w:rsidRDefault="000F4382" w:rsidP="006C2F06">
      <w:pPr>
        <w:pStyle w:val="ListParagraph"/>
        <w:ind w:left="0"/>
        <w:jc w:val="both"/>
        <w:rPr>
          <w:rFonts w:ascii="Arial Narrow" w:hAnsi="Arial Narrow" w:cs="Arial"/>
          <w:b/>
          <w:highlight w:val="yellow"/>
        </w:rPr>
      </w:pPr>
      <w:r w:rsidRPr="002256B2">
        <w:rPr>
          <w:rFonts w:ascii="Arial Narrow" w:hAnsi="Arial Narrow" w:cs="Arial"/>
          <w:color w:val="000000"/>
          <w:lang w:eastAsia="en-ZA"/>
        </w:rPr>
        <w:t>The South African National Space Agency (SANSA) has a mandate, as outlined in the South African National Space Agency Act, 2008 (Act No 36 of 2008), to co-ordinate and integrate national space science and technology programmes and conduct long-term planning and implementation of space-related activities in South Africa, for the benefit of the citizens of South Africa</w:t>
      </w:r>
    </w:p>
    <w:p w:rsidR="000F4382" w:rsidRPr="002256B2" w:rsidRDefault="000F4382" w:rsidP="000F4382">
      <w:pPr>
        <w:pStyle w:val="ListParagraph"/>
        <w:jc w:val="both"/>
        <w:rPr>
          <w:rFonts w:ascii="Arial Narrow" w:hAnsi="Arial Narrow" w:cs="Arial"/>
          <w:b/>
          <w:highlight w:val="yellow"/>
        </w:rPr>
      </w:pPr>
    </w:p>
    <w:p w:rsidR="0056388F" w:rsidRDefault="00977EB7" w:rsidP="006A0254">
      <w:pPr>
        <w:pStyle w:val="ListParagraph"/>
        <w:numPr>
          <w:ilvl w:val="1"/>
          <w:numId w:val="26"/>
        </w:numPr>
        <w:ind w:left="426" w:hanging="426"/>
        <w:jc w:val="both"/>
        <w:rPr>
          <w:rFonts w:ascii="Arial Narrow" w:hAnsi="Arial Narrow" w:cs="Arial"/>
          <w:b/>
        </w:rPr>
      </w:pPr>
      <w:r w:rsidRPr="00977EB7">
        <w:rPr>
          <w:rFonts w:ascii="Arial Narrow" w:hAnsi="Arial Narrow" w:cs="Arial"/>
          <w:b/>
        </w:rPr>
        <w:t>SCOPE OF WORK</w:t>
      </w:r>
    </w:p>
    <w:p w:rsidR="009D49E5" w:rsidRPr="00E03436" w:rsidRDefault="00E03436" w:rsidP="00E03436">
      <w:pPr>
        <w:pStyle w:val="NoSpacing"/>
        <w:rPr>
          <w:rFonts w:ascii="Arial Narrow" w:eastAsia="Calibri" w:hAnsi="Arial Narrow" w:cs="Times New Roman"/>
          <w:bCs/>
          <w:lang w:val="en-ZA"/>
        </w:rPr>
      </w:pPr>
      <w:r>
        <w:rPr>
          <w:rFonts w:ascii="Arial Narrow" w:eastAsia="Calibri" w:hAnsi="Arial Narrow" w:cs="Times New Roman"/>
          <w:bCs/>
          <w:lang w:val="en-ZA"/>
        </w:rPr>
        <w:t xml:space="preserve">The scope of this RFQ is attached </w:t>
      </w:r>
      <w:r w:rsidR="00FA123F">
        <w:rPr>
          <w:rFonts w:ascii="Arial Narrow" w:eastAsia="Calibri" w:hAnsi="Arial Narrow" w:cs="Times New Roman"/>
          <w:bCs/>
          <w:lang w:val="en-ZA"/>
        </w:rPr>
        <w:t>as Annexure 1. Please refer to it.</w:t>
      </w:r>
    </w:p>
    <w:p w:rsidR="00B54959" w:rsidRDefault="00B54959" w:rsidP="008B25D7">
      <w:pPr>
        <w:pStyle w:val="NoSpacing"/>
        <w:rPr>
          <w:rFonts w:cs="Arial"/>
          <w:b/>
          <w:lang w:eastAsia="en-ZA"/>
        </w:rPr>
      </w:pPr>
    </w:p>
    <w:p w:rsidR="00F20DF8" w:rsidRPr="00EA1260" w:rsidRDefault="00F20DF8" w:rsidP="00F20DF8">
      <w:pPr>
        <w:pStyle w:val="ListParagraph"/>
        <w:numPr>
          <w:ilvl w:val="0"/>
          <w:numId w:val="32"/>
        </w:numPr>
        <w:tabs>
          <w:tab w:val="center" w:pos="4153"/>
          <w:tab w:val="right" w:pos="8306"/>
        </w:tabs>
        <w:spacing w:after="0" w:line="360" w:lineRule="auto"/>
        <w:jc w:val="both"/>
        <w:rPr>
          <w:rFonts w:ascii="Arial Narrow" w:eastAsia="Times New Roman" w:hAnsi="Arial Narrow" w:cs="Arial"/>
          <w:b/>
          <w:color w:val="000000"/>
          <w:lang w:val="en-GB" w:eastAsia="x-none"/>
        </w:rPr>
      </w:pPr>
      <w:r w:rsidRPr="00EA1260">
        <w:rPr>
          <w:rFonts w:ascii="Arial Narrow" w:eastAsia="Times New Roman" w:hAnsi="Arial Narrow" w:cs="Arial"/>
          <w:b/>
          <w:color w:val="000000"/>
          <w:lang w:val="en-GB" w:eastAsia="x-none"/>
        </w:rPr>
        <w:t>The final quotation must include VAT</w:t>
      </w:r>
      <w:r w:rsidR="00EC62B8">
        <w:rPr>
          <w:rFonts w:ascii="Arial Narrow" w:eastAsia="Times New Roman" w:hAnsi="Arial Narrow" w:cs="Arial"/>
          <w:b/>
          <w:color w:val="000000"/>
          <w:lang w:val="en-GB" w:eastAsia="x-none"/>
        </w:rPr>
        <w:t xml:space="preserve"> if</w:t>
      </w:r>
      <w:r>
        <w:rPr>
          <w:rFonts w:ascii="Arial Narrow" w:eastAsia="Times New Roman" w:hAnsi="Arial Narrow" w:cs="Arial"/>
          <w:b/>
          <w:color w:val="000000"/>
          <w:lang w:val="en-GB" w:eastAsia="x-none"/>
        </w:rPr>
        <w:t xml:space="preserve"> applicable</w:t>
      </w:r>
      <w:r w:rsidRPr="00EA1260">
        <w:rPr>
          <w:rFonts w:ascii="Arial Narrow" w:eastAsia="Times New Roman" w:hAnsi="Arial Narrow" w:cs="Arial"/>
          <w:b/>
          <w:color w:val="000000"/>
          <w:lang w:val="en-GB" w:eastAsia="x-none"/>
        </w:rPr>
        <w:t>.</w:t>
      </w:r>
    </w:p>
    <w:p w:rsidR="00F20DF8" w:rsidRPr="0018167F" w:rsidRDefault="00F20DF8" w:rsidP="00F20DF8">
      <w:pPr>
        <w:pStyle w:val="ListParagraph"/>
        <w:numPr>
          <w:ilvl w:val="0"/>
          <w:numId w:val="32"/>
        </w:numPr>
        <w:tabs>
          <w:tab w:val="center" w:pos="4153"/>
          <w:tab w:val="right" w:pos="8306"/>
        </w:tabs>
        <w:spacing w:after="0" w:line="360" w:lineRule="auto"/>
        <w:jc w:val="both"/>
        <w:rPr>
          <w:rFonts w:ascii="Arial Narrow" w:eastAsia="Times New Roman" w:hAnsi="Arial Narrow" w:cs="Arial"/>
          <w:color w:val="000000"/>
          <w:lang w:val="en-GB" w:eastAsia="x-none"/>
        </w:rPr>
      </w:pPr>
      <w:r w:rsidRPr="0018167F">
        <w:rPr>
          <w:rFonts w:ascii="Arial Narrow" w:eastAsia="Times New Roman" w:hAnsi="Arial Narrow" w:cs="Arial"/>
          <w:color w:val="000000"/>
          <w:lang w:val="en-GB" w:eastAsia="x-none"/>
        </w:rPr>
        <w:t>SANSA reserves the right to cancel the order should the appointed service provider fail to meet with the requirements for this RFQ.</w:t>
      </w:r>
    </w:p>
    <w:p w:rsidR="00525F65" w:rsidRPr="002256B2" w:rsidRDefault="00525F65" w:rsidP="00873141">
      <w:pPr>
        <w:tabs>
          <w:tab w:val="num" w:pos="720"/>
        </w:tabs>
        <w:spacing w:after="0" w:line="240" w:lineRule="auto"/>
        <w:ind w:left="284"/>
        <w:jc w:val="both"/>
        <w:rPr>
          <w:rFonts w:ascii="Arial Narrow" w:eastAsia="Times New Roman" w:hAnsi="Arial Narrow" w:cs="Times New Roman"/>
          <w:b/>
          <w:bCs/>
          <w:lang w:val="en-GB"/>
        </w:rPr>
      </w:pPr>
    </w:p>
    <w:p w:rsidR="00525F65" w:rsidRPr="00F20DF8" w:rsidRDefault="00CC5E34" w:rsidP="00F20DF8">
      <w:pPr>
        <w:pStyle w:val="ListParagraph"/>
        <w:numPr>
          <w:ilvl w:val="0"/>
          <w:numId w:val="2"/>
        </w:numPr>
        <w:tabs>
          <w:tab w:val="center" w:pos="4153"/>
          <w:tab w:val="right" w:pos="8306"/>
        </w:tabs>
        <w:spacing w:after="0" w:line="360" w:lineRule="auto"/>
        <w:jc w:val="both"/>
        <w:rPr>
          <w:rFonts w:ascii="Arial Narrow" w:eastAsia="Times New Roman" w:hAnsi="Arial Narrow" w:cs="Arial"/>
          <w:b/>
          <w:color w:val="000000"/>
          <w:lang w:val="en-GB" w:eastAsia="x-none"/>
        </w:rPr>
      </w:pPr>
      <w:r w:rsidRPr="00F20DF8">
        <w:rPr>
          <w:rFonts w:ascii="Arial Narrow" w:eastAsia="Times New Roman" w:hAnsi="Arial Narrow" w:cs="Arial"/>
          <w:b/>
          <w:color w:val="000000"/>
          <w:lang w:val="en-GB" w:eastAsia="x-none"/>
        </w:rPr>
        <w:t>EVALUATION CRITERIA</w:t>
      </w:r>
    </w:p>
    <w:p w:rsidR="00CC5E34" w:rsidRPr="002256B2" w:rsidRDefault="00CC5E34" w:rsidP="00CC5E34">
      <w:pPr>
        <w:spacing w:after="0" w:line="240" w:lineRule="auto"/>
        <w:jc w:val="both"/>
        <w:rPr>
          <w:rFonts w:ascii="Arial Narrow" w:eastAsia="Times New Roman" w:hAnsi="Arial Narrow" w:cs="Arial"/>
        </w:rPr>
      </w:pPr>
      <w:r w:rsidRPr="002256B2">
        <w:rPr>
          <w:rFonts w:ascii="Arial Narrow" w:eastAsia="Times New Roman" w:hAnsi="Arial Narrow" w:cs="Arial"/>
        </w:rPr>
        <w:t>SANSA promotes the concept of “best value” in the award of contracts, as opposed to merely looking for the cheapest price, which does not necessarily provide the best value. Best value incorporates the expertise, experience and technical proposal of the organisation and individuals who will be providing the service and the organisational capacity supporting the project team.</w:t>
      </w:r>
    </w:p>
    <w:p w:rsidR="00CC5E34" w:rsidRPr="002256B2" w:rsidRDefault="00CC5E34" w:rsidP="00CC5E34">
      <w:pPr>
        <w:spacing w:after="0" w:line="240" w:lineRule="auto"/>
        <w:jc w:val="both"/>
        <w:rPr>
          <w:rFonts w:ascii="Arial Narrow" w:eastAsia="Times New Roman" w:hAnsi="Arial Narrow" w:cs="Arial"/>
        </w:rPr>
      </w:pPr>
    </w:p>
    <w:p w:rsidR="00CC5E34" w:rsidRPr="002256B2" w:rsidRDefault="00CC5E34" w:rsidP="00CC5E34">
      <w:pPr>
        <w:spacing w:after="0" w:line="240" w:lineRule="auto"/>
        <w:jc w:val="both"/>
        <w:rPr>
          <w:rFonts w:ascii="Arial Narrow" w:eastAsia="Times New Roman" w:hAnsi="Arial Narrow" w:cs="Arial"/>
        </w:rPr>
      </w:pPr>
      <w:r w:rsidRPr="002256B2">
        <w:rPr>
          <w:rFonts w:ascii="Arial Narrow" w:eastAsia="Times New Roman" w:hAnsi="Arial Narrow" w:cs="Arial"/>
        </w:rPr>
        <w:t xml:space="preserve">SANSA is committed to </w:t>
      </w:r>
      <w:r w:rsidR="00A832B0" w:rsidRPr="002256B2">
        <w:rPr>
          <w:rFonts w:ascii="Arial Narrow" w:eastAsia="Times New Roman" w:hAnsi="Arial Narrow" w:cs="Arial"/>
        </w:rPr>
        <w:t xml:space="preserve">achieving </w:t>
      </w:r>
      <w:r w:rsidR="00A832B0">
        <w:rPr>
          <w:rFonts w:ascii="Arial Narrow" w:eastAsia="Times New Roman" w:hAnsi="Arial Narrow" w:cs="Arial"/>
        </w:rPr>
        <w:t>Government’s</w:t>
      </w:r>
      <w:r w:rsidRPr="002256B2">
        <w:rPr>
          <w:rFonts w:ascii="Arial Narrow" w:eastAsia="Times New Roman" w:hAnsi="Arial Narrow" w:cs="Arial"/>
        </w:rPr>
        <w:t xml:space="preserve"> transformation objectives in terms of the Preferential Procurement Policy Framework Act.</w:t>
      </w:r>
    </w:p>
    <w:p w:rsidR="00CC5E34" w:rsidRPr="002256B2" w:rsidRDefault="00CC5E34" w:rsidP="00CC5E34">
      <w:pPr>
        <w:spacing w:after="0" w:line="240" w:lineRule="auto"/>
        <w:jc w:val="both"/>
        <w:rPr>
          <w:rFonts w:ascii="Arial Narrow" w:eastAsia="Times New Roman" w:hAnsi="Arial Narrow" w:cs="Arial"/>
        </w:rPr>
      </w:pPr>
    </w:p>
    <w:p w:rsidR="004E281A" w:rsidRPr="002256B2" w:rsidRDefault="004E281A" w:rsidP="00CC5E34">
      <w:pPr>
        <w:spacing w:after="0" w:line="360" w:lineRule="auto"/>
        <w:jc w:val="both"/>
        <w:rPr>
          <w:rFonts w:ascii="Arial Narrow" w:eastAsia="Times New Roman" w:hAnsi="Arial Narrow" w:cs="Arial"/>
        </w:rPr>
      </w:pPr>
      <w:r>
        <w:rPr>
          <w:rFonts w:ascii="Arial Narrow" w:eastAsia="Times New Roman" w:hAnsi="Arial Narrow" w:cs="Arial"/>
        </w:rPr>
        <w:t>T</w:t>
      </w:r>
      <w:r w:rsidRPr="004E281A">
        <w:rPr>
          <w:rFonts w:ascii="Arial Narrow" w:eastAsia="Times New Roman" w:hAnsi="Arial Narrow" w:cs="Arial"/>
        </w:rPr>
        <w:t xml:space="preserve">he value of this bid is estimated not </w:t>
      </w:r>
      <w:r w:rsidR="00C919CC">
        <w:rPr>
          <w:rFonts w:ascii="Arial Narrow" w:eastAsia="Times New Roman" w:hAnsi="Arial Narrow" w:cs="Arial"/>
        </w:rPr>
        <w:t xml:space="preserve">to </w:t>
      </w:r>
      <w:r w:rsidRPr="004E281A">
        <w:rPr>
          <w:rFonts w:ascii="Arial Narrow" w:eastAsia="Times New Roman" w:hAnsi="Arial Narrow" w:cs="Arial"/>
        </w:rPr>
        <w:t>exceed R</w:t>
      </w:r>
      <w:r>
        <w:rPr>
          <w:rFonts w:ascii="Arial Narrow" w:eastAsia="Times New Roman" w:hAnsi="Arial Narrow" w:cs="Arial"/>
        </w:rPr>
        <w:t>5</w:t>
      </w:r>
      <w:r w:rsidRPr="004E281A">
        <w:rPr>
          <w:rFonts w:ascii="Arial Narrow" w:eastAsia="Times New Roman" w:hAnsi="Arial Narrow" w:cs="Arial"/>
        </w:rPr>
        <w:t>00 000 (all applicable taxes included) and therefore the</w:t>
      </w:r>
      <w:r>
        <w:rPr>
          <w:rFonts w:ascii="Arial Narrow" w:eastAsia="Times New Roman" w:hAnsi="Arial Narrow" w:cs="Arial"/>
        </w:rPr>
        <w:t xml:space="preserve"> </w:t>
      </w:r>
      <w:r w:rsidRPr="00C919CC">
        <w:rPr>
          <w:rFonts w:ascii="Arial Narrow" w:eastAsia="Times New Roman" w:hAnsi="Arial Narrow" w:cs="Arial"/>
          <w:b/>
        </w:rPr>
        <w:t>80/20</w:t>
      </w:r>
      <w:r>
        <w:rPr>
          <w:rFonts w:ascii="Arial Narrow" w:eastAsia="Times New Roman" w:hAnsi="Arial Narrow" w:cs="Arial"/>
        </w:rPr>
        <w:t xml:space="preserve"> </w:t>
      </w:r>
      <w:r w:rsidRPr="004E281A">
        <w:rPr>
          <w:rFonts w:ascii="Arial Narrow" w:eastAsia="Times New Roman" w:hAnsi="Arial Narrow" w:cs="Arial"/>
        </w:rPr>
        <w:t>system shall be applicable.</w:t>
      </w:r>
    </w:p>
    <w:p w:rsidR="00CC5E34" w:rsidRPr="002256B2" w:rsidRDefault="00CC5E34" w:rsidP="00977EB7">
      <w:pPr>
        <w:widowControl w:val="0"/>
        <w:autoSpaceDE w:val="0"/>
        <w:autoSpaceDN w:val="0"/>
        <w:adjustRightInd w:val="0"/>
        <w:spacing w:after="0" w:line="240" w:lineRule="auto"/>
        <w:rPr>
          <w:rFonts w:ascii="Arial Narrow" w:eastAsia="Times New Roman" w:hAnsi="Arial Narrow" w:cs="Arial"/>
          <w:color w:val="000000"/>
          <w:lang w:val="en-US"/>
        </w:rPr>
      </w:pPr>
      <w:r w:rsidRPr="002256B2">
        <w:rPr>
          <w:rFonts w:ascii="Arial Narrow" w:eastAsia="Times New Roman" w:hAnsi="Arial Narrow" w:cs="Arial"/>
          <w:color w:val="000000"/>
          <w:lang w:val="en-US"/>
        </w:rPr>
        <w:t>The procedure for the evalu</w:t>
      </w:r>
      <w:r w:rsidR="00A832B0">
        <w:rPr>
          <w:rFonts w:ascii="Arial Narrow" w:eastAsia="Times New Roman" w:hAnsi="Arial Narrow" w:cs="Arial"/>
          <w:color w:val="000000"/>
          <w:lang w:val="en-US"/>
        </w:rPr>
        <w:t xml:space="preserve">ation of responsive tenders is </w:t>
      </w:r>
      <w:r w:rsidR="00A832B0" w:rsidRPr="00F41B30">
        <w:rPr>
          <w:rFonts w:ascii="Arial Narrow" w:eastAsia="Times New Roman" w:hAnsi="Arial Narrow" w:cs="Arial"/>
          <w:b/>
          <w:color w:val="000000"/>
          <w:lang w:val="en-US"/>
        </w:rPr>
        <w:t>p</w:t>
      </w:r>
      <w:r w:rsidRPr="00F41B30">
        <w:rPr>
          <w:rFonts w:ascii="Arial Narrow" w:eastAsia="Times New Roman" w:hAnsi="Arial Narrow" w:cs="Arial"/>
          <w:b/>
          <w:color w:val="000000"/>
          <w:lang w:val="en-US"/>
        </w:rPr>
        <w:t>rice</w:t>
      </w:r>
      <w:r w:rsidR="00977EB7">
        <w:rPr>
          <w:rFonts w:ascii="Arial Narrow" w:eastAsia="Times New Roman" w:hAnsi="Arial Narrow" w:cs="Arial"/>
          <w:b/>
          <w:color w:val="000000"/>
          <w:lang w:val="en-US"/>
        </w:rPr>
        <w:t xml:space="preserve"> </w:t>
      </w:r>
      <w:r w:rsidRPr="00F41B30">
        <w:rPr>
          <w:rFonts w:ascii="Arial Narrow" w:eastAsia="Times New Roman" w:hAnsi="Arial Narrow" w:cs="Arial"/>
          <w:b/>
          <w:color w:val="000000"/>
          <w:lang w:val="en-US"/>
        </w:rPr>
        <w:t xml:space="preserve">and </w:t>
      </w:r>
      <w:r w:rsidR="00A832B0" w:rsidRPr="00F41B30">
        <w:rPr>
          <w:rFonts w:ascii="Arial Narrow" w:eastAsia="Times New Roman" w:hAnsi="Arial Narrow" w:cs="Arial"/>
          <w:b/>
          <w:color w:val="000000"/>
          <w:lang w:val="en-US"/>
        </w:rPr>
        <w:t>p</w:t>
      </w:r>
      <w:r w:rsidRPr="00F41B30">
        <w:rPr>
          <w:rFonts w:ascii="Arial Narrow" w:eastAsia="Times New Roman" w:hAnsi="Arial Narrow" w:cs="Arial"/>
          <w:b/>
          <w:color w:val="000000"/>
          <w:lang w:val="en-US"/>
        </w:rPr>
        <w:t>reference</w:t>
      </w:r>
      <w:r w:rsidRPr="002256B2">
        <w:rPr>
          <w:rFonts w:ascii="Arial Narrow" w:eastAsia="Times New Roman" w:hAnsi="Arial Narrow" w:cs="Arial"/>
          <w:color w:val="000000"/>
          <w:lang w:val="en-US"/>
        </w:rPr>
        <w:t xml:space="preserve"> </w:t>
      </w:r>
      <w:r w:rsidR="00F00E4B" w:rsidRPr="002256B2">
        <w:rPr>
          <w:rFonts w:ascii="Arial Narrow" w:eastAsia="Times New Roman" w:hAnsi="Arial Narrow" w:cs="Arial"/>
          <w:color w:val="000000"/>
          <w:lang w:val="en-US"/>
        </w:rPr>
        <w:t xml:space="preserve">method. </w:t>
      </w:r>
    </w:p>
    <w:p w:rsidR="00AA7F68" w:rsidRDefault="00AA7F68" w:rsidP="00AA7F68">
      <w:pPr>
        <w:spacing w:after="0" w:line="240" w:lineRule="auto"/>
        <w:jc w:val="both"/>
        <w:rPr>
          <w:rFonts w:ascii="Arial Narrow" w:eastAsia="Times New Roman" w:hAnsi="Arial Narrow" w:cs="Arial"/>
          <w:b/>
          <w:sz w:val="24"/>
          <w:szCs w:val="24"/>
        </w:rPr>
      </w:pPr>
      <w:r w:rsidRPr="002256B2">
        <w:rPr>
          <w:rFonts w:ascii="Arial Narrow" w:eastAsia="Times New Roman" w:hAnsi="Arial Narrow" w:cs="Arial"/>
          <w:b/>
          <w:sz w:val="24"/>
          <w:szCs w:val="24"/>
        </w:rPr>
        <w:t>Preference</w:t>
      </w:r>
    </w:p>
    <w:p w:rsidR="00AA7F68" w:rsidRDefault="00AA7F68" w:rsidP="00AA7F68">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Narrow" w:eastAsia="Times New Roman" w:hAnsi="Arial Narrow" w:cs="Times New Roman"/>
          <w:b/>
          <w:sz w:val="20"/>
          <w:szCs w:val="20"/>
          <w:lang w:val="en-GB"/>
        </w:rPr>
      </w:pPr>
    </w:p>
    <w:p w:rsidR="00C919CC" w:rsidRPr="002256B2" w:rsidRDefault="00C919CC" w:rsidP="00AA7F68">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Narrow" w:eastAsia="Times New Roman" w:hAnsi="Arial Narrow" w:cs="Times New Roman"/>
          <w:b/>
          <w:sz w:val="20"/>
          <w:szCs w:val="20"/>
          <w:lang w:val="en-GB"/>
        </w:rPr>
      </w:pPr>
    </w:p>
    <w:p w:rsidR="00AA7F68" w:rsidRPr="002256B2" w:rsidRDefault="00F458F5" w:rsidP="00AA7F68">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Narrow" w:eastAsia="Times New Roman" w:hAnsi="Arial Narrow" w:cs="Times New Roman"/>
          <w:b/>
          <w:lang w:val="en-GB"/>
        </w:rPr>
      </w:pPr>
      <w:r>
        <w:rPr>
          <w:rFonts w:ascii="Arial Narrow" w:eastAsia="Times New Roman" w:hAnsi="Arial Narrow" w:cs="Times New Roman"/>
          <w:b/>
          <w:lang w:val="en-GB"/>
        </w:rPr>
        <w:t>(ORIGINAL/</w:t>
      </w:r>
      <w:r w:rsidR="00F20DF8">
        <w:rPr>
          <w:rFonts w:ascii="Arial Narrow" w:eastAsia="Times New Roman" w:hAnsi="Arial Narrow" w:cs="Times New Roman"/>
          <w:b/>
          <w:lang w:val="en-GB"/>
        </w:rPr>
        <w:t xml:space="preserve">CERTIFIED </w:t>
      </w:r>
      <w:r w:rsidR="00F20DF8" w:rsidRPr="002256B2">
        <w:rPr>
          <w:rFonts w:ascii="Arial Narrow" w:eastAsia="Times New Roman" w:hAnsi="Arial Narrow" w:cs="Times New Roman"/>
          <w:b/>
          <w:lang w:val="en-GB"/>
        </w:rPr>
        <w:t>B</w:t>
      </w:r>
      <w:r w:rsidR="00AA7F68" w:rsidRPr="002256B2">
        <w:rPr>
          <w:rFonts w:ascii="Arial Narrow" w:eastAsia="Times New Roman" w:hAnsi="Arial Narrow" w:cs="Times New Roman"/>
          <w:b/>
          <w:lang w:val="en-GB"/>
        </w:rPr>
        <w:t>-BBEE STATUS LEVEL VERIFICATION CERTIFICATE</w:t>
      </w:r>
      <w:r w:rsidR="00B65D42">
        <w:rPr>
          <w:rFonts w:ascii="Arial Narrow" w:eastAsia="Times New Roman" w:hAnsi="Arial Narrow" w:cs="Times New Roman"/>
          <w:b/>
          <w:lang w:val="en-GB"/>
        </w:rPr>
        <w:t>/SWORN AFFIDAVIT</w:t>
      </w:r>
      <w:r w:rsidR="00AA7F68" w:rsidRPr="002256B2">
        <w:rPr>
          <w:rFonts w:ascii="Arial Narrow" w:eastAsia="Times New Roman" w:hAnsi="Arial Narrow" w:cs="Times New Roman"/>
          <w:b/>
          <w:lang w:val="en-GB"/>
        </w:rPr>
        <w:t xml:space="preserve"> MUST BE SUBMITTED IN ORDER TO QUALIFY FOR PREFERENCE POINTS FOR B-BBEE) </w:t>
      </w:r>
    </w:p>
    <w:p w:rsidR="00AA7F68" w:rsidRPr="002256B2" w:rsidRDefault="00AA7F68" w:rsidP="00AA7F68">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Narrow" w:eastAsia="Times New Roman" w:hAnsi="Arial Narrow" w:cs="Times New Roman"/>
          <w:b/>
          <w:color w:val="FF0000"/>
          <w:lang w:val="en-GB"/>
        </w:rPr>
      </w:pPr>
    </w:p>
    <w:p w:rsidR="00AA7F68" w:rsidRPr="002256B2" w:rsidRDefault="00AA7F68" w:rsidP="00AA7F68">
      <w:pPr>
        <w:kinsoku w:val="0"/>
        <w:overflowPunct w:val="0"/>
        <w:spacing w:after="0" w:line="240" w:lineRule="auto"/>
        <w:textAlignment w:val="baseline"/>
        <w:rPr>
          <w:rFonts w:ascii="Arial Narrow" w:eastAsia="Times New Roman" w:hAnsi="Arial Narrow" w:cs="Times New Roman"/>
          <w:lang w:eastAsia="en-ZA"/>
        </w:rPr>
      </w:pPr>
      <w:r w:rsidRPr="002256B2">
        <w:rPr>
          <w:rFonts w:ascii="Arial Narrow" w:eastAsia="MS PGothic" w:hAnsi="Arial Narrow" w:cs="Arial"/>
          <w:b/>
          <w:bCs/>
          <w:color w:val="000000"/>
          <w:kern w:val="24"/>
          <w:lang w:val="en-US" w:eastAsia="en-ZA"/>
        </w:rPr>
        <w:t>Calculation of points for B-BBEE status level contributor</w:t>
      </w:r>
    </w:p>
    <w:p w:rsidR="00AA7F68" w:rsidRDefault="00AA7F68" w:rsidP="00AA7F68">
      <w:pPr>
        <w:kinsoku w:val="0"/>
        <w:overflowPunct w:val="0"/>
        <w:spacing w:after="0" w:line="240" w:lineRule="auto"/>
        <w:textAlignment w:val="baseline"/>
        <w:rPr>
          <w:rFonts w:ascii="Arial Narrow" w:eastAsia="MS PGothic" w:hAnsi="Arial Narrow" w:cs="Arial"/>
          <w:color w:val="000000"/>
          <w:kern w:val="24"/>
          <w:lang w:val="en-US"/>
        </w:rPr>
      </w:pPr>
      <w:r w:rsidRPr="002256B2">
        <w:rPr>
          <w:rFonts w:ascii="Arial Narrow" w:eastAsia="MS PGothic" w:hAnsi="Arial Narrow" w:cs="Arial"/>
          <w:color w:val="000000"/>
          <w:kern w:val="24"/>
          <w:lang w:val="en-US" w:eastAsia="en-ZA"/>
        </w:rPr>
        <w:t xml:space="preserve">Points will be awarded to a bidder for attaining the B-BBEE status level of contributor in accordance with the </w:t>
      </w:r>
      <w:r w:rsidRPr="002256B2">
        <w:rPr>
          <w:rFonts w:ascii="Arial Narrow" w:eastAsia="MS PGothic" w:hAnsi="Arial Narrow" w:cs="Arial"/>
          <w:color w:val="000000"/>
          <w:kern w:val="24"/>
          <w:lang w:val="en-US"/>
        </w:rPr>
        <w:t>Table below</w:t>
      </w:r>
    </w:p>
    <w:p w:rsidR="002968D3" w:rsidRDefault="002968D3" w:rsidP="00AA7F68">
      <w:pPr>
        <w:kinsoku w:val="0"/>
        <w:overflowPunct w:val="0"/>
        <w:spacing w:after="0" w:line="240" w:lineRule="auto"/>
        <w:textAlignment w:val="baseline"/>
        <w:rPr>
          <w:rFonts w:ascii="Arial Narrow" w:eastAsia="MS PGothic" w:hAnsi="Arial Narrow" w:cs="Arial"/>
          <w:color w:val="000000"/>
          <w:kern w:val="24"/>
          <w:lang w:val="en-US"/>
        </w:rPr>
      </w:pPr>
    </w:p>
    <w:p w:rsidR="002968D3" w:rsidRDefault="002968D3" w:rsidP="00AA7F68">
      <w:pPr>
        <w:kinsoku w:val="0"/>
        <w:overflowPunct w:val="0"/>
        <w:spacing w:after="0" w:line="240" w:lineRule="auto"/>
        <w:textAlignment w:val="baseline"/>
        <w:rPr>
          <w:rFonts w:ascii="Arial Narrow" w:eastAsia="MS PGothic" w:hAnsi="Arial Narrow" w:cs="Arial"/>
          <w:color w:val="000000"/>
          <w:kern w:val="24"/>
          <w:lang w:val="en-US"/>
        </w:rPr>
      </w:pPr>
    </w:p>
    <w:p w:rsidR="002968D3" w:rsidRDefault="002968D3" w:rsidP="00AA7F68">
      <w:pPr>
        <w:kinsoku w:val="0"/>
        <w:overflowPunct w:val="0"/>
        <w:spacing w:after="0" w:line="240" w:lineRule="auto"/>
        <w:textAlignment w:val="baseline"/>
        <w:rPr>
          <w:rFonts w:ascii="Arial Narrow" w:eastAsia="MS PGothic" w:hAnsi="Arial Narrow" w:cs="Arial"/>
          <w:color w:val="000000"/>
          <w:kern w:val="24"/>
          <w:lang w:val="en-US"/>
        </w:rPr>
      </w:pPr>
    </w:p>
    <w:p w:rsidR="00622F6E" w:rsidRPr="002256B2" w:rsidRDefault="00622F6E" w:rsidP="00AA7F68">
      <w:pPr>
        <w:kinsoku w:val="0"/>
        <w:overflowPunct w:val="0"/>
        <w:spacing w:after="0" w:line="240" w:lineRule="auto"/>
        <w:textAlignment w:val="baseline"/>
        <w:rPr>
          <w:rFonts w:ascii="Arial Narrow" w:eastAsia="Times New Roman" w:hAnsi="Arial Narrow" w:cs="Arial"/>
          <w:b/>
          <w:i/>
        </w:rPr>
      </w:pPr>
    </w:p>
    <w:tbl>
      <w:tblPr>
        <w:tblW w:w="6970" w:type="dxa"/>
        <w:tblCellMar>
          <w:left w:w="0" w:type="dxa"/>
          <w:right w:w="0" w:type="dxa"/>
        </w:tblCellMar>
        <w:tblLook w:val="0420" w:firstRow="1" w:lastRow="0" w:firstColumn="0" w:lastColumn="0" w:noHBand="0" w:noVBand="1"/>
      </w:tblPr>
      <w:tblGrid>
        <w:gridCol w:w="3905"/>
        <w:gridCol w:w="3065"/>
      </w:tblGrid>
      <w:tr w:rsidR="00AA7F68" w:rsidRPr="002256B2" w:rsidTr="00E424BF">
        <w:trPr>
          <w:trHeight w:val="467"/>
        </w:trPr>
        <w:tc>
          <w:tcPr>
            <w:tcW w:w="39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A7F68" w:rsidRPr="00036241" w:rsidRDefault="00AA7F68" w:rsidP="00A76D8C">
            <w:pPr>
              <w:kinsoku w:val="0"/>
              <w:overflowPunct w:val="0"/>
              <w:spacing w:before="58" w:after="0" w:line="240" w:lineRule="auto"/>
              <w:textAlignment w:val="baseline"/>
              <w:rPr>
                <w:rFonts w:ascii="Arial Narrow" w:eastAsia="Times New Roman" w:hAnsi="Arial Narrow" w:cs="Arial"/>
                <w:lang w:eastAsia="en-ZA"/>
              </w:rPr>
            </w:pPr>
            <w:r w:rsidRPr="00036241">
              <w:rPr>
                <w:rFonts w:ascii="Arial Narrow" w:eastAsia="Times New Roman" w:hAnsi="Arial Narrow" w:cs="Arial"/>
                <w:b/>
                <w:bCs/>
                <w:color w:val="FFFFFF"/>
                <w:kern w:val="24"/>
                <w:lang w:val="en-US" w:eastAsia="en-ZA"/>
              </w:rPr>
              <w:lastRenderedPageBreak/>
              <w:t xml:space="preserve">B-BBEE Status Level of Contributor </w:t>
            </w:r>
          </w:p>
        </w:tc>
        <w:tc>
          <w:tcPr>
            <w:tcW w:w="30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A7F68" w:rsidRPr="00036241" w:rsidRDefault="00AA7F68" w:rsidP="00A76D8C">
            <w:pPr>
              <w:kinsoku w:val="0"/>
              <w:overflowPunct w:val="0"/>
              <w:spacing w:before="58" w:after="0" w:line="240" w:lineRule="auto"/>
              <w:textAlignment w:val="baseline"/>
              <w:rPr>
                <w:rFonts w:ascii="Arial Narrow" w:eastAsia="Times New Roman" w:hAnsi="Arial Narrow" w:cs="Arial"/>
                <w:lang w:eastAsia="en-ZA"/>
              </w:rPr>
            </w:pPr>
            <w:r w:rsidRPr="00036241">
              <w:rPr>
                <w:rFonts w:ascii="Arial Narrow" w:eastAsia="Times New Roman" w:hAnsi="Arial Narrow" w:cs="Arial"/>
                <w:b/>
                <w:bCs/>
                <w:color w:val="FFFFFF"/>
                <w:kern w:val="24"/>
                <w:lang w:val="en-US" w:eastAsia="en-ZA"/>
              </w:rPr>
              <w:t>Number of points (80/20 system)</w:t>
            </w:r>
          </w:p>
        </w:tc>
      </w:tr>
      <w:tr w:rsidR="00AA7F68" w:rsidRPr="002256B2" w:rsidTr="00E424BF">
        <w:trPr>
          <w:trHeight w:val="280"/>
        </w:trPr>
        <w:tc>
          <w:tcPr>
            <w:tcW w:w="39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1</w:t>
            </w:r>
          </w:p>
        </w:tc>
        <w:tc>
          <w:tcPr>
            <w:tcW w:w="30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20</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2</w:t>
            </w:r>
          </w:p>
        </w:tc>
        <w:tc>
          <w:tcPr>
            <w:tcW w:w="30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18</w:t>
            </w:r>
          </w:p>
        </w:tc>
        <w:bookmarkStart w:id="0" w:name="_GoBack"/>
        <w:bookmarkEnd w:id="0"/>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3</w:t>
            </w:r>
          </w:p>
        </w:tc>
        <w:tc>
          <w:tcPr>
            <w:tcW w:w="30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26BA3" w:rsidP="00A76D8C">
            <w:pPr>
              <w:kinsoku w:val="0"/>
              <w:overflowPunct w:val="0"/>
              <w:spacing w:before="58" w:after="0" w:line="240" w:lineRule="auto"/>
              <w:jc w:val="center"/>
              <w:textAlignment w:val="baseline"/>
              <w:rPr>
                <w:rFonts w:ascii="Arial Narrow" w:eastAsia="Times New Roman" w:hAnsi="Arial Narrow" w:cs="Arial"/>
                <w:lang w:eastAsia="en-ZA"/>
              </w:rPr>
            </w:pPr>
            <w:r>
              <w:rPr>
                <w:rFonts w:ascii="Arial Narrow" w:eastAsia="Times New Roman" w:hAnsi="Arial Narrow" w:cs="Arial"/>
                <w:color w:val="000000"/>
                <w:kern w:val="24"/>
                <w:lang w:val="en-US" w:eastAsia="en-ZA"/>
              </w:rPr>
              <w:t>14</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4</w:t>
            </w:r>
          </w:p>
        </w:tc>
        <w:tc>
          <w:tcPr>
            <w:tcW w:w="30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12</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5</w:t>
            </w:r>
          </w:p>
        </w:tc>
        <w:tc>
          <w:tcPr>
            <w:tcW w:w="30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8</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6</w:t>
            </w:r>
          </w:p>
        </w:tc>
        <w:tc>
          <w:tcPr>
            <w:tcW w:w="30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6</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7</w:t>
            </w:r>
          </w:p>
        </w:tc>
        <w:tc>
          <w:tcPr>
            <w:tcW w:w="30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4</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8</w:t>
            </w:r>
          </w:p>
        </w:tc>
        <w:tc>
          <w:tcPr>
            <w:tcW w:w="30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2</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Non-compliant contributor</w:t>
            </w:r>
          </w:p>
        </w:tc>
        <w:tc>
          <w:tcPr>
            <w:tcW w:w="30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0</w:t>
            </w:r>
          </w:p>
        </w:tc>
      </w:tr>
    </w:tbl>
    <w:p w:rsidR="00342C77" w:rsidRPr="002256B2" w:rsidRDefault="00342C77" w:rsidP="00CC5E34">
      <w:pPr>
        <w:spacing w:after="0" w:line="360" w:lineRule="auto"/>
        <w:jc w:val="both"/>
        <w:rPr>
          <w:rFonts w:ascii="Arial Narrow" w:eastAsia="Times New Roman" w:hAnsi="Arial Narrow" w:cs="Arial"/>
          <w:b/>
          <w:i/>
        </w:rPr>
      </w:pPr>
    </w:p>
    <w:p w:rsidR="002553A8" w:rsidRPr="002256B2" w:rsidRDefault="002553A8" w:rsidP="002553A8">
      <w:pPr>
        <w:spacing w:after="0" w:line="240" w:lineRule="auto"/>
        <w:ind w:left="435"/>
        <w:rPr>
          <w:rFonts w:ascii="Arial Narrow" w:eastAsia="Times New Roman" w:hAnsi="Arial Narrow" w:cs="Arial"/>
          <w:b/>
        </w:rPr>
      </w:pPr>
    </w:p>
    <w:p w:rsidR="00F00E4B" w:rsidRPr="007B7820" w:rsidRDefault="00F00E4B" w:rsidP="007B7820">
      <w:pPr>
        <w:pStyle w:val="ListParagraph"/>
        <w:numPr>
          <w:ilvl w:val="0"/>
          <w:numId w:val="27"/>
        </w:numPr>
        <w:spacing w:after="0" w:line="240" w:lineRule="auto"/>
        <w:rPr>
          <w:rFonts w:ascii="Arial Narrow" w:eastAsia="Times New Roman" w:hAnsi="Arial Narrow" w:cs="Arial"/>
          <w:b/>
        </w:rPr>
      </w:pPr>
      <w:r w:rsidRPr="007B7820">
        <w:rPr>
          <w:rFonts w:ascii="Arial Narrow" w:eastAsia="Times New Roman" w:hAnsi="Arial Narrow" w:cs="Arial"/>
          <w:b/>
        </w:rPr>
        <w:t>SPECIAL CONDITIONS</w:t>
      </w:r>
    </w:p>
    <w:p w:rsidR="008B25D7" w:rsidRDefault="008B25D7" w:rsidP="008B25D7">
      <w:pPr>
        <w:spacing w:after="0" w:line="240" w:lineRule="auto"/>
        <w:rPr>
          <w:rFonts w:ascii="Arial Narrow" w:hAnsi="Arial Narrow" w:cs="Arial"/>
        </w:rPr>
      </w:pP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Formal written quotations to be returne</w:t>
      </w:r>
      <w:r>
        <w:rPr>
          <w:rFonts w:ascii="Arial Narrow" w:eastAsia="Times New Roman" w:hAnsi="Arial Narrow" w:cs="Arial"/>
        </w:rPr>
        <w:t xml:space="preserve">d to: </w:t>
      </w:r>
      <w:hyperlink r:id="rId10" w:history="1">
        <w:r w:rsidRPr="003F5BB2">
          <w:rPr>
            <w:rStyle w:val="Hyperlink"/>
            <w:rFonts w:ascii="Arial Narrow" w:eastAsia="Times New Roman" w:hAnsi="Arial Narrow" w:cs="Arial"/>
          </w:rPr>
          <w:t>spaceops-scm@sansa.org.za</w:t>
        </w:r>
      </w:hyperlink>
      <w:r>
        <w:rPr>
          <w:rFonts w:ascii="Arial Narrow" w:eastAsia="Times New Roman" w:hAnsi="Arial Narrow" w:cs="Arial"/>
        </w:rPr>
        <w:t xml:space="preserve"> </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Price must be fixed, include vat and travel costs and the quotation must be valid for at least 30 days.</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The lead expert shall have an excellent command of both spoken and written English.</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 xml:space="preserve">The service provider shall commit to post support where and when required by SANSA. </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Payment will be done on deliverables achieved, with payments done within 30 days of receipt of invoice.</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 xml:space="preserve">The order will only be placed with prospective service provider </w:t>
      </w:r>
      <w:r w:rsidRPr="002968D3">
        <w:rPr>
          <w:rFonts w:ascii="Arial Narrow" w:eastAsia="Times New Roman" w:hAnsi="Arial Narrow" w:cs="Arial"/>
          <w:b/>
        </w:rPr>
        <w:t>registered on CSD</w:t>
      </w:r>
      <w:r w:rsidRPr="00545D20">
        <w:rPr>
          <w:rFonts w:ascii="Arial Narrow" w:eastAsia="Times New Roman" w:hAnsi="Arial Narrow" w:cs="Arial"/>
        </w:rPr>
        <w:t xml:space="preserve"> with </w:t>
      </w:r>
      <w:r w:rsidRPr="002968D3">
        <w:rPr>
          <w:rFonts w:ascii="Arial Narrow" w:eastAsia="Times New Roman" w:hAnsi="Arial Narrow" w:cs="Arial"/>
          <w:b/>
        </w:rPr>
        <w:t>a tax compliant</w:t>
      </w:r>
      <w:r w:rsidRPr="00545D20">
        <w:rPr>
          <w:rFonts w:ascii="Arial Narrow" w:eastAsia="Times New Roman" w:hAnsi="Arial Narrow" w:cs="Arial"/>
        </w:rPr>
        <w:t xml:space="preserve"> status, payment will only be done to a </w:t>
      </w:r>
      <w:r w:rsidRPr="00545D20">
        <w:rPr>
          <w:rFonts w:ascii="Arial Narrow" w:eastAsia="Times New Roman" w:hAnsi="Arial Narrow" w:cs="Arial"/>
          <w:b/>
        </w:rPr>
        <w:t>tax compliant</w:t>
      </w:r>
      <w:r w:rsidRPr="00545D20">
        <w:rPr>
          <w:rFonts w:ascii="Arial Narrow" w:eastAsia="Times New Roman" w:hAnsi="Arial Narrow" w:cs="Arial"/>
        </w:rPr>
        <w:t xml:space="preserve"> service supplier.</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The offices of SANSA Space Operations are situated at the following address:</w:t>
      </w:r>
    </w:p>
    <w:p w:rsidR="00545D20" w:rsidRPr="00545D20" w:rsidRDefault="00545D20" w:rsidP="00545D20">
      <w:pPr>
        <w:tabs>
          <w:tab w:val="center" w:pos="4153"/>
          <w:tab w:val="right" w:pos="8306"/>
        </w:tabs>
        <w:spacing w:after="0" w:line="240" w:lineRule="auto"/>
        <w:jc w:val="center"/>
        <w:rPr>
          <w:rFonts w:ascii="Arial Narrow" w:eastAsia="Times New Roman" w:hAnsi="Arial Narrow" w:cs="Arial"/>
        </w:rPr>
      </w:pPr>
      <w:r w:rsidRPr="00545D20">
        <w:rPr>
          <w:rFonts w:ascii="Arial Narrow" w:eastAsia="Times New Roman" w:hAnsi="Arial Narrow" w:cs="Arial"/>
        </w:rPr>
        <w:t>Farm No 502 JQ</w:t>
      </w:r>
    </w:p>
    <w:p w:rsidR="00545D20" w:rsidRPr="00545D20" w:rsidRDefault="00545D20" w:rsidP="00545D20">
      <w:pPr>
        <w:tabs>
          <w:tab w:val="center" w:pos="4153"/>
          <w:tab w:val="right" w:pos="8306"/>
        </w:tabs>
        <w:spacing w:after="0" w:line="240" w:lineRule="auto"/>
        <w:jc w:val="center"/>
        <w:rPr>
          <w:rFonts w:ascii="Arial Narrow" w:eastAsia="Times New Roman" w:hAnsi="Arial Narrow" w:cs="Arial"/>
        </w:rPr>
      </w:pPr>
      <w:r w:rsidRPr="00545D20">
        <w:rPr>
          <w:rFonts w:ascii="Arial Narrow" w:eastAsia="Times New Roman" w:hAnsi="Arial Narrow" w:cs="Arial"/>
        </w:rPr>
        <w:t>Hartebeesthoek</w:t>
      </w:r>
    </w:p>
    <w:p w:rsidR="00545D20" w:rsidRPr="00545D20" w:rsidRDefault="00545D20" w:rsidP="00545D20">
      <w:pPr>
        <w:tabs>
          <w:tab w:val="center" w:pos="4153"/>
          <w:tab w:val="right" w:pos="8306"/>
        </w:tabs>
        <w:spacing w:after="0" w:line="240" w:lineRule="auto"/>
        <w:jc w:val="center"/>
        <w:rPr>
          <w:rFonts w:ascii="Arial Narrow" w:eastAsia="Times New Roman" w:hAnsi="Arial Narrow" w:cs="Arial"/>
        </w:rPr>
      </w:pPr>
      <w:r w:rsidRPr="00545D20">
        <w:rPr>
          <w:rFonts w:ascii="Arial Narrow" w:eastAsia="Times New Roman" w:hAnsi="Arial Narrow" w:cs="Arial"/>
        </w:rPr>
        <w:t>Krugersdorp District</w:t>
      </w:r>
    </w:p>
    <w:p w:rsidR="008B25D7" w:rsidRPr="002256B2" w:rsidRDefault="008B25D7" w:rsidP="00F00E4B">
      <w:pPr>
        <w:tabs>
          <w:tab w:val="center" w:pos="4153"/>
          <w:tab w:val="right" w:pos="8306"/>
        </w:tabs>
        <w:spacing w:after="0" w:line="240" w:lineRule="auto"/>
        <w:jc w:val="both"/>
        <w:rPr>
          <w:rFonts w:ascii="Arial Narrow" w:eastAsia="Times New Roman" w:hAnsi="Arial Narrow" w:cs="Arial"/>
          <w:b/>
          <w:color w:val="000000"/>
          <w:lang w:val="en-US" w:eastAsia="x-none"/>
        </w:rPr>
      </w:pPr>
    </w:p>
    <w:p w:rsidR="00545D20" w:rsidRPr="00545D20" w:rsidRDefault="00545D20" w:rsidP="00545D20">
      <w:pPr>
        <w:pStyle w:val="ListParagraph"/>
        <w:numPr>
          <w:ilvl w:val="0"/>
          <w:numId w:val="27"/>
        </w:numPr>
        <w:spacing w:after="0" w:line="240" w:lineRule="auto"/>
        <w:jc w:val="both"/>
        <w:rPr>
          <w:rFonts w:ascii="Arial Narrow" w:eastAsia="Times New Roman" w:hAnsi="Arial Narrow" w:cs="Arial"/>
          <w:b/>
        </w:rPr>
      </w:pPr>
      <w:r w:rsidRPr="00545D20">
        <w:rPr>
          <w:rFonts w:ascii="Arial Narrow" w:eastAsia="Times New Roman" w:hAnsi="Arial Narrow" w:cs="Arial"/>
          <w:b/>
        </w:rPr>
        <w:t>TIMELINES</w:t>
      </w:r>
    </w:p>
    <w:p w:rsidR="00545D20" w:rsidRPr="00545D20" w:rsidRDefault="00545D20" w:rsidP="00545D20">
      <w:pPr>
        <w:pStyle w:val="ListParagraph"/>
        <w:spacing w:after="0" w:line="240" w:lineRule="auto"/>
        <w:jc w:val="both"/>
        <w:rPr>
          <w:rFonts w:ascii="Arial Narrow" w:eastAsia="Times New Roman" w:hAnsi="Arial Narrow" w:cs="Arial"/>
          <w:b/>
        </w:rPr>
      </w:pPr>
    </w:p>
    <w:p w:rsidR="00545D20" w:rsidRPr="00545D20" w:rsidRDefault="00545D20" w:rsidP="00545D20">
      <w:pPr>
        <w:spacing w:after="0" w:line="240" w:lineRule="auto"/>
        <w:jc w:val="both"/>
        <w:rPr>
          <w:rFonts w:ascii="Arial Narrow" w:eastAsia="Times New Roman" w:hAnsi="Arial Narrow" w:cs="Arial"/>
          <w:b/>
        </w:rPr>
      </w:pPr>
    </w:p>
    <w:p w:rsidR="00F00E4B" w:rsidRPr="00545D20" w:rsidRDefault="00545D20" w:rsidP="00545D20">
      <w:pPr>
        <w:spacing w:after="0" w:line="240" w:lineRule="auto"/>
        <w:jc w:val="both"/>
        <w:rPr>
          <w:rFonts w:ascii="Arial Narrow" w:eastAsia="Times New Roman" w:hAnsi="Arial Narrow" w:cs="Arial"/>
        </w:rPr>
      </w:pPr>
      <w:r w:rsidRPr="00545D20">
        <w:rPr>
          <w:rFonts w:ascii="Arial Narrow" w:eastAsia="Times New Roman" w:hAnsi="Arial Narrow" w:cs="Arial"/>
        </w:rPr>
        <w:t xml:space="preserve">The successful supplier must be in position to deliver within </w:t>
      </w:r>
      <w:r w:rsidR="00076F01">
        <w:rPr>
          <w:rFonts w:ascii="Arial Narrow" w:eastAsia="Times New Roman" w:hAnsi="Arial Narrow" w:cs="Arial"/>
          <w:b/>
        </w:rPr>
        <w:t>5</w:t>
      </w:r>
      <w:r w:rsidR="002968D3">
        <w:rPr>
          <w:rFonts w:ascii="Arial Narrow" w:eastAsia="Times New Roman" w:hAnsi="Arial Narrow" w:cs="Arial"/>
          <w:b/>
        </w:rPr>
        <w:t xml:space="preserve"> working days</w:t>
      </w:r>
      <w:r w:rsidRPr="00545D20">
        <w:rPr>
          <w:rFonts w:ascii="Arial Narrow" w:eastAsia="Times New Roman" w:hAnsi="Arial Narrow" w:cs="Arial"/>
        </w:rPr>
        <w:t xml:space="preserve"> from the date of receiving purchase order.</w:t>
      </w:r>
    </w:p>
    <w:p w:rsidR="00545D20" w:rsidRDefault="00545D20" w:rsidP="00F00E4B">
      <w:pPr>
        <w:spacing w:after="0" w:line="240" w:lineRule="auto"/>
        <w:jc w:val="both"/>
        <w:rPr>
          <w:rFonts w:ascii="Arial Narrow" w:eastAsia="Times New Roman" w:hAnsi="Arial Narrow" w:cs="Arial"/>
          <w:b/>
        </w:rPr>
      </w:pPr>
    </w:p>
    <w:p w:rsidR="00545D20" w:rsidRDefault="00545D20" w:rsidP="00F00E4B">
      <w:pPr>
        <w:spacing w:after="0" w:line="240" w:lineRule="auto"/>
        <w:jc w:val="both"/>
        <w:rPr>
          <w:rFonts w:ascii="Arial Narrow" w:eastAsia="Times New Roman" w:hAnsi="Arial Narrow" w:cs="Arial"/>
          <w:b/>
        </w:rPr>
      </w:pPr>
    </w:p>
    <w:p w:rsidR="00F00E4B" w:rsidRDefault="00465E58" w:rsidP="007B7820">
      <w:pPr>
        <w:pStyle w:val="ListParagraph"/>
        <w:numPr>
          <w:ilvl w:val="0"/>
          <w:numId w:val="27"/>
        </w:numPr>
        <w:spacing w:after="0" w:line="240" w:lineRule="auto"/>
        <w:jc w:val="both"/>
        <w:rPr>
          <w:rFonts w:ascii="Arial Narrow" w:eastAsia="Times New Roman" w:hAnsi="Arial Narrow" w:cs="Arial"/>
          <w:b/>
        </w:rPr>
      </w:pPr>
      <w:r w:rsidRPr="007B7820">
        <w:rPr>
          <w:rFonts w:ascii="Arial Narrow" w:eastAsia="Times New Roman" w:hAnsi="Arial Narrow" w:cs="Arial"/>
          <w:b/>
        </w:rPr>
        <w:t xml:space="preserve">     </w:t>
      </w:r>
      <w:r w:rsidR="00F00E4B" w:rsidRPr="007B7820">
        <w:rPr>
          <w:rFonts w:ascii="Arial Narrow" w:eastAsia="Times New Roman" w:hAnsi="Arial Narrow" w:cs="Arial"/>
          <w:b/>
        </w:rPr>
        <w:t>SUPPORTING DOCUMENTATION AND MINIMUM CRITERIA</w:t>
      </w:r>
    </w:p>
    <w:p w:rsidR="00EC62B8" w:rsidRPr="007B7820" w:rsidRDefault="00EC62B8" w:rsidP="00EC62B8">
      <w:pPr>
        <w:pStyle w:val="ListParagraph"/>
        <w:spacing w:after="0" w:line="240" w:lineRule="auto"/>
        <w:jc w:val="both"/>
        <w:rPr>
          <w:rFonts w:ascii="Arial Narrow" w:eastAsia="Times New Roman" w:hAnsi="Arial Narrow" w:cs="Arial"/>
          <w:b/>
        </w:rPr>
      </w:pPr>
    </w:p>
    <w:p w:rsidR="00F00E4B" w:rsidRPr="002256B2" w:rsidRDefault="00F00E4B" w:rsidP="00F00E4B">
      <w:pPr>
        <w:spacing w:after="0" w:line="240" w:lineRule="auto"/>
        <w:jc w:val="both"/>
        <w:rPr>
          <w:rFonts w:ascii="Arial Narrow" w:eastAsia="Times New Roman" w:hAnsi="Arial Narrow" w:cs="Arial"/>
        </w:rPr>
      </w:pPr>
      <w:r w:rsidRPr="002256B2">
        <w:rPr>
          <w:rFonts w:ascii="Arial Narrow" w:eastAsia="Times New Roman" w:hAnsi="Arial Narrow" w:cs="Arial"/>
        </w:rPr>
        <w:t xml:space="preserve">In order to demonstrate their capacity and score points with respect to the criteria, tenderers should provide the following supporting documentation. </w:t>
      </w:r>
    </w:p>
    <w:p w:rsidR="00F00E4B" w:rsidRPr="002256B2" w:rsidRDefault="00F00E4B" w:rsidP="00417CEA">
      <w:pPr>
        <w:spacing w:after="0" w:line="240" w:lineRule="auto"/>
        <w:ind w:left="720"/>
        <w:jc w:val="both"/>
        <w:rPr>
          <w:rFonts w:ascii="Arial Narrow" w:eastAsia="Times New Roman" w:hAnsi="Arial Narrow" w:cs="Arial"/>
        </w:rPr>
      </w:pPr>
    </w:p>
    <w:p w:rsidR="008B25D7" w:rsidRPr="002256B2" w:rsidRDefault="008B25D7" w:rsidP="008B25D7">
      <w:pPr>
        <w:numPr>
          <w:ilvl w:val="0"/>
          <w:numId w:val="4"/>
        </w:numPr>
        <w:spacing w:after="0" w:line="240" w:lineRule="auto"/>
        <w:jc w:val="both"/>
        <w:rPr>
          <w:rFonts w:ascii="Arial Narrow" w:eastAsia="Times New Roman" w:hAnsi="Arial Narrow" w:cs="Arial"/>
        </w:rPr>
      </w:pPr>
      <w:r>
        <w:rPr>
          <w:rFonts w:ascii="Arial Narrow" w:eastAsia="Times New Roman" w:hAnsi="Arial Narrow" w:cs="Arial"/>
        </w:rPr>
        <w:t>CSD Summary Report</w:t>
      </w:r>
      <w:r w:rsidRPr="002256B2">
        <w:rPr>
          <w:rFonts w:ascii="Arial Narrow" w:eastAsia="Times New Roman" w:hAnsi="Arial Narrow" w:cs="Arial"/>
        </w:rPr>
        <w:t xml:space="preserve"> </w:t>
      </w:r>
      <w:r w:rsidR="00EE1E91">
        <w:rPr>
          <w:rFonts w:ascii="Arial Narrow" w:eastAsia="Times New Roman" w:hAnsi="Arial Narrow" w:cs="Arial"/>
        </w:rPr>
        <w:t>with a complain tax status</w:t>
      </w:r>
      <w:r w:rsidR="00EC62B8">
        <w:rPr>
          <w:rFonts w:ascii="Arial Narrow" w:eastAsia="Times New Roman" w:hAnsi="Arial Narrow" w:cs="Arial"/>
        </w:rPr>
        <w:t xml:space="preserve"> on the day of RFQ closing, if not tax compliant or registered the RFQ will be disqualified.</w:t>
      </w:r>
    </w:p>
    <w:p w:rsidR="008B25D7" w:rsidRPr="002256B2" w:rsidRDefault="008B25D7" w:rsidP="008B25D7">
      <w:pPr>
        <w:numPr>
          <w:ilvl w:val="0"/>
          <w:numId w:val="4"/>
        </w:numPr>
        <w:spacing w:after="0" w:line="240" w:lineRule="auto"/>
        <w:jc w:val="both"/>
        <w:rPr>
          <w:rFonts w:ascii="Arial Narrow" w:eastAsia="Times New Roman" w:hAnsi="Arial Narrow" w:cs="Arial"/>
        </w:rPr>
      </w:pPr>
      <w:r w:rsidRPr="002256B2">
        <w:rPr>
          <w:rFonts w:ascii="Arial Narrow" w:eastAsia="Times New Roman" w:hAnsi="Arial Narrow" w:cs="Times New Roman"/>
          <w:lang w:val="en-GB"/>
        </w:rPr>
        <w:t>A B-BBEE status level verification certificate must be submitted in order to qualify for preference points for B-BBEE)</w:t>
      </w:r>
      <w:r w:rsidRPr="002256B2">
        <w:rPr>
          <w:rFonts w:ascii="Arial Narrow" w:eastAsia="Times New Roman" w:hAnsi="Arial Narrow" w:cs="Arial"/>
        </w:rPr>
        <w:t>;</w:t>
      </w:r>
    </w:p>
    <w:p w:rsidR="008B25D7" w:rsidRPr="000103DC" w:rsidRDefault="008B25D7" w:rsidP="008B25D7">
      <w:pPr>
        <w:numPr>
          <w:ilvl w:val="0"/>
          <w:numId w:val="4"/>
        </w:numPr>
        <w:spacing w:after="0" w:line="240" w:lineRule="auto"/>
        <w:jc w:val="both"/>
        <w:rPr>
          <w:rFonts w:ascii="Arial Narrow" w:eastAsia="Times New Roman" w:hAnsi="Arial Narrow" w:cs="Arial"/>
        </w:rPr>
      </w:pPr>
      <w:r w:rsidRPr="000103DC">
        <w:rPr>
          <w:rFonts w:ascii="Arial Narrow" w:eastAsia="Times New Roman" w:hAnsi="Arial Narrow" w:cs="Arial"/>
        </w:rPr>
        <w:t>The quote must be valid for a period of 30 days</w:t>
      </w:r>
    </w:p>
    <w:p w:rsidR="008B25D7" w:rsidRPr="002256B2" w:rsidRDefault="008B25D7" w:rsidP="008B25D7">
      <w:pPr>
        <w:pStyle w:val="ListParagraph"/>
        <w:numPr>
          <w:ilvl w:val="0"/>
          <w:numId w:val="4"/>
        </w:numPr>
        <w:spacing w:after="0" w:line="240" w:lineRule="auto"/>
        <w:jc w:val="both"/>
        <w:rPr>
          <w:rFonts w:ascii="Arial Narrow" w:eastAsia="Times New Roman" w:hAnsi="Arial Narrow" w:cs="Arial"/>
        </w:rPr>
      </w:pPr>
      <w:r w:rsidRPr="002256B2">
        <w:rPr>
          <w:rFonts w:ascii="Arial Narrow" w:hAnsi="Arial Narrow" w:cs="Arial"/>
        </w:rPr>
        <w:t>Quotation must reflect a cost breakdown, where applicable, prices quoted must be inclusive of VAT</w:t>
      </w:r>
    </w:p>
    <w:p w:rsidR="008B25D7" w:rsidRPr="002256B2" w:rsidRDefault="008B25D7" w:rsidP="008B25D7">
      <w:pPr>
        <w:pStyle w:val="ListParagraph"/>
        <w:numPr>
          <w:ilvl w:val="0"/>
          <w:numId w:val="4"/>
        </w:numPr>
        <w:spacing w:after="0" w:line="240" w:lineRule="auto"/>
        <w:jc w:val="both"/>
        <w:rPr>
          <w:rFonts w:ascii="Arial Narrow" w:eastAsia="Times New Roman" w:hAnsi="Arial Narrow" w:cs="Arial"/>
        </w:rPr>
      </w:pPr>
      <w:r w:rsidRPr="002256B2">
        <w:rPr>
          <w:rFonts w:ascii="Arial Narrow" w:hAnsi="Arial Narrow" w:cs="Arial"/>
        </w:rPr>
        <w:t>All pages of quotation must be signed by the responsible person</w:t>
      </w:r>
    </w:p>
    <w:p w:rsidR="008B25D7" w:rsidRPr="002256B2" w:rsidRDefault="008B25D7" w:rsidP="008B25D7">
      <w:pPr>
        <w:pStyle w:val="ListParagraph"/>
        <w:numPr>
          <w:ilvl w:val="0"/>
          <w:numId w:val="4"/>
        </w:numPr>
        <w:spacing w:after="0" w:line="240" w:lineRule="auto"/>
        <w:jc w:val="both"/>
        <w:rPr>
          <w:rFonts w:ascii="Arial Narrow" w:eastAsia="Times New Roman" w:hAnsi="Arial Narrow" w:cs="Arial"/>
        </w:rPr>
      </w:pPr>
      <w:r w:rsidRPr="002256B2">
        <w:rPr>
          <w:rFonts w:ascii="Arial Narrow" w:hAnsi="Arial Narrow" w:cs="Arial"/>
        </w:rPr>
        <w:t>SANSA has the right to withdraw any quotation at any time within the validity of the quotation.</w:t>
      </w:r>
    </w:p>
    <w:p w:rsidR="00987C53" w:rsidRPr="00090982" w:rsidRDefault="002911B7" w:rsidP="00310631">
      <w:pPr>
        <w:pStyle w:val="ListParagraph"/>
        <w:numPr>
          <w:ilvl w:val="0"/>
          <w:numId w:val="4"/>
        </w:numPr>
        <w:spacing w:after="0" w:line="240" w:lineRule="auto"/>
        <w:jc w:val="both"/>
        <w:rPr>
          <w:rFonts w:ascii="Arial Narrow" w:eastAsia="Times New Roman" w:hAnsi="Arial Narrow" w:cs="Arial"/>
          <w:b/>
        </w:rPr>
      </w:pPr>
      <w:r w:rsidRPr="00F85F59">
        <w:rPr>
          <w:rFonts w:ascii="Arial Narrow" w:hAnsi="Arial Narrow" w:cs="Arial"/>
          <w:b/>
        </w:rPr>
        <w:lastRenderedPageBreak/>
        <w:t>SANSA reserves the right to invite suppliers/companies to present their bid proposals for final decision</w:t>
      </w:r>
    </w:p>
    <w:p w:rsidR="00090982" w:rsidRPr="00F85F59" w:rsidRDefault="00090982" w:rsidP="00090982">
      <w:pPr>
        <w:pStyle w:val="ListParagraph"/>
        <w:numPr>
          <w:ilvl w:val="0"/>
          <w:numId w:val="4"/>
        </w:numPr>
        <w:spacing w:after="0" w:line="240" w:lineRule="auto"/>
        <w:jc w:val="both"/>
        <w:rPr>
          <w:rFonts w:ascii="Arial Narrow" w:eastAsia="Times New Roman" w:hAnsi="Arial Narrow" w:cs="Arial"/>
          <w:b/>
        </w:rPr>
      </w:pPr>
      <w:r w:rsidRPr="00090982">
        <w:rPr>
          <w:rFonts w:ascii="Arial Narrow" w:eastAsia="Times New Roman" w:hAnsi="Arial Narrow" w:cs="Arial"/>
          <w:b/>
        </w:rPr>
        <w:t xml:space="preserve">SANSA will not award the contract to any bidder who does not comply with the </w:t>
      </w:r>
      <w:r w:rsidR="006952A4">
        <w:rPr>
          <w:rFonts w:ascii="Arial Narrow" w:eastAsia="Times New Roman" w:hAnsi="Arial Narrow" w:cs="Arial"/>
          <w:b/>
        </w:rPr>
        <w:t xml:space="preserve">terms and conditions of the bid </w:t>
      </w:r>
      <w:r w:rsidR="00777CE4">
        <w:rPr>
          <w:rFonts w:ascii="Arial Narrow" w:eastAsia="Times New Roman" w:hAnsi="Arial Narrow" w:cs="Arial"/>
          <w:b/>
        </w:rPr>
        <w:t xml:space="preserve">document </w:t>
      </w:r>
      <w:r w:rsidR="00777CE4" w:rsidRPr="00090982">
        <w:rPr>
          <w:rFonts w:ascii="Arial Narrow" w:eastAsia="Times New Roman" w:hAnsi="Arial Narrow" w:cs="Arial"/>
          <w:b/>
        </w:rPr>
        <w:t>and</w:t>
      </w:r>
      <w:r w:rsidRPr="00090982">
        <w:rPr>
          <w:rFonts w:ascii="Arial Narrow" w:eastAsia="Times New Roman" w:hAnsi="Arial Narrow" w:cs="Arial"/>
          <w:b/>
        </w:rPr>
        <w:t xml:space="preserve"> will at its own discretion appoint next highest scoring bidde</w:t>
      </w:r>
      <w:r w:rsidR="006952A4">
        <w:rPr>
          <w:rFonts w:ascii="Arial Narrow" w:eastAsia="Times New Roman" w:hAnsi="Arial Narrow" w:cs="Arial"/>
          <w:b/>
        </w:rPr>
        <w:t>r</w:t>
      </w:r>
    </w:p>
    <w:p w:rsidR="00A00EDB" w:rsidRDefault="00A00EDB" w:rsidP="00A00EDB">
      <w:pPr>
        <w:spacing w:after="0" w:line="240" w:lineRule="auto"/>
        <w:rPr>
          <w:rFonts w:ascii="Arial Narrow" w:eastAsia="Times New Roman" w:hAnsi="Arial Narrow" w:cs="Arial"/>
        </w:rPr>
      </w:pPr>
    </w:p>
    <w:p w:rsidR="00036241" w:rsidRPr="002256B2" w:rsidRDefault="00036241" w:rsidP="00A00EDB">
      <w:pPr>
        <w:spacing w:after="0" w:line="240" w:lineRule="auto"/>
        <w:rPr>
          <w:rFonts w:ascii="Arial Narrow" w:eastAsia="Times New Roman" w:hAnsi="Arial Narrow" w:cs="Arial"/>
        </w:rPr>
      </w:pPr>
    </w:p>
    <w:p w:rsidR="00A00EDB" w:rsidRPr="007B7820" w:rsidRDefault="00A00EDB" w:rsidP="007B7820">
      <w:pPr>
        <w:pStyle w:val="ListParagraph"/>
        <w:keepNext/>
        <w:widowControl w:val="0"/>
        <w:numPr>
          <w:ilvl w:val="0"/>
          <w:numId w:val="27"/>
        </w:numPr>
        <w:tabs>
          <w:tab w:val="left" w:pos="284"/>
          <w:tab w:val="left" w:pos="567"/>
          <w:tab w:val="left" w:pos="2250"/>
          <w:tab w:val="right" w:pos="9752"/>
        </w:tabs>
        <w:spacing w:after="0" w:line="240" w:lineRule="auto"/>
        <w:outlineLvl w:val="0"/>
        <w:rPr>
          <w:rFonts w:ascii="Arial Narrow" w:eastAsia="Times New Roman" w:hAnsi="Arial Narrow" w:cs="Arial"/>
          <w:b/>
          <w:snapToGrid w:val="0"/>
          <w:lang w:val="en-GB"/>
        </w:rPr>
      </w:pPr>
      <w:r w:rsidRPr="007B7820">
        <w:rPr>
          <w:rFonts w:ascii="Arial Narrow" w:eastAsia="Times New Roman" w:hAnsi="Arial Narrow" w:cs="Arial"/>
          <w:b/>
          <w:snapToGrid w:val="0"/>
          <w:lang w:val="en-GB"/>
        </w:rPr>
        <w:t>DECLARATION</w:t>
      </w:r>
    </w:p>
    <w:p w:rsidR="00A00EDB" w:rsidRPr="002256B2" w:rsidRDefault="00A00EDB" w:rsidP="00A00EDB">
      <w:pPr>
        <w:widowControl w:val="0"/>
        <w:tabs>
          <w:tab w:val="left" w:pos="284"/>
          <w:tab w:val="left" w:pos="900"/>
          <w:tab w:val="left" w:pos="2250"/>
          <w:tab w:val="right" w:pos="9752"/>
        </w:tabs>
        <w:spacing w:after="0" w:line="240" w:lineRule="auto"/>
        <w:ind w:left="-426"/>
        <w:jc w:val="center"/>
        <w:rPr>
          <w:rFonts w:ascii="Arial Narrow" w:eastAsia="Times New Roman" w:hAnsi="Arial Narrow" w:cs="Arial"/>
          <w:b/>
          <w:snapToGrid w:val="0"/>
          <w:lang w:val="en-GB"/>
        </w:rPr>
      </w:pPr>
    </w:p>
    <w:p w:rsidR="00A00EDB" w:rsidRPr="002256B2" w:rsidRDefault="00A00EDB" w:rsidP="00A00EDB">
      <w:pPr>
        <w:widowControl w:val="0"/>
        <w:tabs>
          <w:tab w:val="left" w:pos="284"/>
          <w:tab w:val="left" w:pos="1418"/>
          <w:tab w:val="right" w:pos="9752"/>
        </w:tabs>
        <w:spacing w:after="0" w:line="240" w:lineRule="auto"/>
        <w:ind w:left="-426"/>
        <w:jc w:val="both"/>
        <w:rPr>
          <w:rFonts w:ascii="Arial Narrow" w:eastAsia="Times New Roman" w:hAnsi="Arial Narrow" w:cs="Arial"/>
          <w:lang w:val="en-GB"/>
        </w:rPr>
      </w:pPr>
      <w:r w:rsidRPr="002256B2">
        <w:rPr>
          <w:rFonts w:ascii="Arial Narrow" w:eastAsia="Times New Roman" w:hAnsi="Arial Narrow" w:cs="Arial"/>
          <w:snapToGrid w:val="0"/>
        </w:rPr>
        <w:t xml:space="preserve"> </w:t>
      </w:r>
      <w:r w:rsidRPr="002256B2">
        <w:rPr>
          <w:rFonts w:ascii="Arial Narrow" w:eastAsia="Times New Roman" w:hAnsi="Arial Narrow" w:cs="Arial"/>
          <w:lang w:val="en-GB"/>
        </w:rPr>
        <w:t xml:space="preserve">The undersigned, </w:t>
      </w:r>
      <w:r w:rsidRPr="002256B2">
        <w:rPr>
          <w:rFonts w:ascii="Arial Narrow" w:eastAsia="Times New Roman" w:hAnsi="Arial Narrow" w:cs="Arial"/>
        </w:rPr>
        <w:t>who</w:t>
      </w:r>
      <w:r w:rsidRPr="002256B2">
        <w:rPr>
          <w:rFonts w:ascii="Arial Narrow" w:eastAsia="Times New Roman" w:hAnsi="Arial Narrow" w:cs="Arial"/>
          <w:lang w:val="en-GB"/>
        </w:rPr>
        <w:t xml:space="preserve"> warrants that he / she is duly authorized to do so on behalf of the enterprise:  </w:t>
      </w:r>
    </w:p>
    <w:p w:rsidR="00A00EDB" w:rsidRPr="002256B2" w:rsidRDefault="00A00EDB" w:rsidP="00A00EDB">
      <w:pPr>
        <w:tabs>
          <w:tab w:val="left" w:pos="-1440"/>
        </w:tabs>
        <w:spacing w:after="0" w:line="240" w:lineRule="auto"/>
        <w:jc w:val="both"/>
        <w:rPr>
          <w:rFonts w:ascii="Arial Narrow" w:eastAsia="Times New Roman" w:hAnsi="Arial Narrow" w:cs="Arial"/>
          <w:lang w:val="en-GB"/>
        </w:rPr>
      </w:pPr>
    </w:p>
    <w:p w:rsidR="00A00EDB" w:rsidRPr="002256B2" w:rsidRDefault="00A00EDB" w:rsidP="00A00EDB">
      <w:pPr>
        <w:spacing w:after="0" w:line="240" w:lineRule="auto"/>
        <w:ind w:left="284" w:hanging="284"/>
        <w:jc w:val="both"/>
        <w:rPr>
          <w:rFonts w:ascii="Arial Narrow" w:eastAsia="Times New Roman" w:hAnsi="Arial Narrow" w:cs="Arial"/>
          <w:lang w:val="en-GB"/>
        </w:rPr>
      </w:pPr>
      <w:r w:rsidRPr="002256B2">
        <w:rPr>
          <w:rFonts w:ascii="Arial Narrow" w:eastAsia="Times New Roman" w:hAnsi="Arial Narrow" w:cs="Arial"/>
          <w:lang w:val="en-GB"/>
        </w:rPr>
        <w:t xml:space="preserve">i)   confirms that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 2004; </w:t>
      </w:r>
    </w:p>
    <w:p w:rsidR="00A00EDB" w:rsidRPr="002256B2" w:rsidRDefault="00A00EDB" w:rsidP="00A00EDB">
      <w:pPr>
        <w:autoSpaceDE w:val="0"/>
        <w:autoSpaceDN w:val="0"/>
        <w:adjustRightInd w:val="0"/>
        <w:spacing w:after="0" w:line="240" w:lineRule="auto"/>
        <w:ind w:left="284" w:hanging="284"/>
        <w:jc w:val="both"/>
        <w:rPr>
          <w:rFonts w:ascii="Arial Narrow" w:eastAsia="Times New Roman" w:hAnsi="Arial Narrow" w:cs="Arial"/>
          <w:lang w:val="en-GB"/>
        </w:rPr>
      </w:pPr>
      <w:r w:rsidRPr="002256B2">
        <w:rPr>
          <w:rFonts w:ascii="Arial Narrow" w:eastAsia="Times New Roman" w:hAnsi="Arial Narrow" w:cs="Arial"/>
          <w:lang w:val="en-GB"/>
        </w:rPr>
        <w:t xml:space="preserve">ii)  confirms that no partner, member, director or other person, who wholly or partly exercises, or may exercise, control over the enterprise appears, has within the last five years been convicted of fraud or corruption; </w:t>
      </w:r>
    </w:p>
    <w:p w:rsidR="00A00EDB" w:rsidRPr="002256B2" w:rsidRDefault="00A00EDB" w:rsidP="00A00EDB">
      <w:pPr>
        <w:autoSpaceDE w:val="0"/>
        <w:autoSpaceDN w:val="0"/>
        <w:adjustRightInd w:val="0"/>
        <w:spacing w:after="0" w:line="240" w:lineRule="auto"/>
        <w:ind w:left="284" w:hanging="284"/>
        <w:jc w:val="both"/>
        <w:rPr>
          <w:rFonts w:ascii="Arial Narrow" w:eastAsia="Times New Roman" w:hAnsi="Arial Narrow" w:cs="Arial"/>
          <w:lang w:val="en-GB"/>
        </w:rPr>
      </w:pPr>
      <w:r w:rsidRPr="002256B2">
        <w:rPr>
          <w:rFonts w:ascii="Arial Narrow" w:eastAsia="Times New Roman" w:hAnsi="Arial Narrow" w:cs="Arial"/>
          <w:lang w:val="en-GB"/>
        </w:rPr>
        <w:t>iii) 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and ;</w:t>
      </w:r>
    </w:p>
    <w:p w:rsidR="00A00EDB" w:rsidRDefault="00A00EDB" w:rsidP="00A00EDB">
      <w:pPr>
        <w:autoSpaceDE w:val="0"/>
        <w:autoSpaceDN w:val="0"/>
        <w:adjustRightInd w:val="0"/>
        <w:spacing w:after="0" w:line="240" w:lineRule="auto"/>
        <w:ind w:left="284" w:hanging="284"/>
        <w:jc w:val="both"/>
        <w:rPr>
          <w:rFonts w:ascii="Arial Narrow" w:eastAsia="Times New Roman" w:hAnsi="Arial Narrow" w:cs="Arial"/>
          <w:lang w:val="en-GB"/>
        </w:rPr>
      </w:pPr>
      <w:r w:rsidRPr="002256B2">
        <w:rPr>
          <w:rFonts w:ascii="Arial Narrow" w:eastAsia="Times New Roman" w:hAnsi="Arial Narrow" w:cs="Arial"/>
          <w:lang w:val="en-GB"/>
        </w:rPr>
        <w:t>iv)  confirms that the contents of this questionnaire</w:t>
      </w:r>
      <w:r w:rsidR="00B43606">
        <w:rPr>
          <w:rFonts w:ascii="Arial Narrow" w:eastAsia="Times New Roman" w:hAnsi="Arial Narrow" w:cs="Arial"/>
          <w:lang w:val="en-GB"/>
        </w:rPr>
        <w:t xml:space="preserve">/forms (SBD 4, 8 </w:t>
      </w:r>
      <w:r w:rsidR="004622DB">
        <w:rPr>
          <w:rFonts w:ascii="Arial Narrow" w:eastAsia="Times New Roman" w:hAnsi="Arial Narrow" w:cs="Arial"/>
          <w:lang w:val="en-GB"/>
        </w:rPr>
        <w:t>&amp; 9)</w:t>
      </w:r>
      <w:r w:rsidRPr="002256B2">
        <w:rPr>
          <w:rFonts w:ascii="Arial Narrow" w:eastAsia="Times New Roman" w:hAnsi="Arial Narrow" w:cs="Arial"/>
          <w:lang w:val="en-GB"/>
        </w:rPr>
        <w:t xml:space="preserve"> are within my personal knowledge and are to the best of my belief both true and correct</w:t>
      </w:r>
    </w:p>
    <w:p w:rsidR="00DD4E90" w:rsidRDefault="00DD4E90" w:rsidP="00A00EDB">
      <w:pPr>
        <w:autoSpaceDE w:val="0"/>
        <w:autoSpaceDN w:val="0"/>
        <w:adjustRightInd w:val="0"/>
        <w:spacing w:after="0" w:line="240" w:lineRule="auto"/>
        <w:ind w:left="284" w:hanging="284"/>
        <w:jc w:val="both"/>
        <w:rPr>
          <w:rFonts w:ascii="Arial Narrow" w:eastAsia="Times New Roman" w:hAnsi="Arial Narrow" w:cs="Arial"/>
          <w:lang w:val="en-GB"/>
        </w:rPr>
      </w:pPr>
      <w:r>
        <w:rPr>
          <w:rFonts w:ascii="Arial Narrow" w:eastAsia="Times New Roman" w:hAnsi="Arial Narrow" w:cs="Arial"/>
          <w:lang w:val="en-GB"/>
        </w:rPr>
        <w:t xml:space="preserve">v) </w:t>
      </w:r>
      <w:r w:rsidRPr="00DD4E90">
        <w:rPr>
          <w:rFonts w:ascii="Arial Narrow" w:eastAsia="Times New Roman" w:hAnsi="Arial Narrow" w:cs="Arial"/>
          <w:lang w:val="en-GB"/>
        </w:rPr>
        <w:t>accept that, in addition to cancellation of a contract, action may be taken against me should the Declaration prove to be false.</w:t>
      </w:r>
    </w:p>
    <w:p w:rsidR="00BB30A2" w:rsidRDefault="00BB30A2" w:rsidP="00BB30A2">
      <w:pPr>
        <w:autoSpaceDE w:val="0"/>
        <w:autoSpaceDN w:val="0"/>
        <w:adjustRightInd w:val="0"/>
        <w:spacing w:after="0" w:line="240" w:lineRule="auto"/>
        <w:ind w:left="284" w:hanging="284"/>
        <w:jc w:val="both"/>
        <w:rPr>
          <w:rFonts w:ascii="Arial Narrow" w:eastAsia="Times New Roman" w:hAnsi="Arial Narrow" w:cs="Arial"/>
          <w:lang w:val="en-GB"/>
        </w:rPr>
      </w:pPr>
      <w:r>
        <w:rPr>
          <w:rFonts w:ascii="Arial Narrow" w:eastAsia="Times New Roman" w:hAnsi="Arial Narrow" w:cs="Arial"/>
          <w:lang w:val="en-GB"/>
        </w:rPr>
        <w:t>vi) confirms that the bidder has read the General Conditions of Contract (GCC) and agree with the conditions. The GCC can be found on SANSA website (</w:t>
      </w:r>
      <w:hyperlink r:id="rId11" w:history="1">
        <w:r w:rsidRPr="00B32EBC">
          <w:rPr>
            <w:rStyle w:val="Hyperlink"/>
            <w:rFonts w:ascii="Arial Narrow" w:eastAsia="Times New Roman" w:hAnsi="Arial Narrow" w:cs="Arial"/>
            <w:lang w:val="en-GB"/>
          </w:rPr>
          <w:t>http://www.sansa.org.za/images/Procurement/GCC/GCC.pdf</w:t>
        </w:r>
      </w:hyperlink>
      <w:r>
        <w:rPr>
          <w:rFonts w:ascii="Arial Narrow" w:eastAsia="Times New Roman" w:hAnsi="Arial Narrow" w:cs="Arial"/>
          <w:lang w:val="en-GB"/>
        </w:rPr>
        <w:t xml:space="preserve"> )</w:t>
      </w:r>
    </w:p>
    <w:p w:rsidR="00BB30A2" w:rsidRDefault="00BB30A2" w:rsidP="00A00EDB">
      <w:pPr>
        <w:autoSpaceDE w:val="0"/>
        <w:autoSpaceDN w:val="0"/>
        <w:adjustRightInd w:val="0"/>
        <w:spacing w:after="0" w:line="240" w:lineRule="auto"/>
        <w:ind w:left="284" w:hanging="284"/>
        <w:jc w:val="both"/>
        <w:rPr>
          <w:rFonts w:ascii="Arial Narrow" w:eastAsia="Times New Roman" w:hAnsi="Arial Narrow" w:cs="Arial"/>
          <w:lang w:val="en-GB"/>
        </w:rPr>
      </w:pPr>
    </w:p>
    <w:tbl>
      <w:tblPr>
        <w:tblW w:w="5000" w:type="pct"/>
        <w:tblLook w:val="0000" w:firstRow="0" w:lastRow="0" w:firstColumn="0" w:lastColumn="0" w:noHBand="0" w:noVBand="0"/>
      </w:tblPr>
      <w:tblGrid>
        <w:gridCol w:w="1408"/>
        <w:gridCol w:w="3020"/>
        <w:gridCol w:w="1294"/>
        <w:gridCol w:w="3304"/>
      </w:tblGrid>
      <w:tr w:rsidR="00A00EDB" w:rsidRPr="002256B2" w:rsidTr="009A288C">
        <w:trPr>
          <w:cantSplit/>
          <w:trHeight w:val="600"/>
        </w:trPr>
        <w:tc>
          <w:tcPr>
            <w:tcW w:w="780" w:type="pct"/>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r w:rsidRPr="002256B2">
              <w:rPr>
                <w:rFonts w:ascii="Arial Narrow" w:eastAsia="Times New Roman" w:hAnsi="Arial Narrow" w:cs="Arial"/>
              </w:rPr>
              <w:t>Signed</w:t>
            </w:r>
          </w:p>
        </w:tc>
        <w:tc>
          <w:tcPr>
            <w:tcW w:w="1673" w:type="pct"/>
            <w:tcBorders>
              <w:bottom w:val="dashSmallGap" w:sz="4" w:space="0" w:color="auto"/>
            </w:tcBorders>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p>
        </w:tc>
        <w:tc>
          <w:tcPr>
            <w:tcW w:w="717" w:type="pct"/>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r w:rsidRPr="002256B2">
              <w:rPr>
                <w:rFonts w:ascii="Arial Narrow" w:eastAsia="Times New Roman" w:hAnsi="Arial Narrow" w:cs="Arial"/>
              </w:rPr>
              <w:t>Date</w:t>
            </w:r>
          </w:p>
        </w:tc>
        <w:tc>
          <w:tcPr>
            <w:tcW w:w="1830" w:type="pct"/>
            <w:tcBorders>
              <w:bottom w:val="dashSmallGap" w:sz="4" w:space="0" w:color="auto"/>
            </w:tcBorders>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240" w:lineRule="auto"/>
              <w:jc w:val="both"/>
              <w:rPr>
                <w:rFonts w:ascii="Arial Narrow" w:eastAsia="Times New Roman" w:hAnsi="Arial Narrow" w:cs="Arial"/>
              </w:rPr>
            </w:pPr>
          </w:p>
        </w:tc>
      </w:tr>
      <w:tr w:rsidR="00A00EDB" w:rsidRPr="002256B2" w:rsidTr="009A288C">
        <w:trPr>
          <w:cantSplit/>
          <w:trHeight w:val="600"/>
        </w:trPr>
        <w:tc>
          <w:tcPr>
            <w:tcW w:w="780" w:type="pct"/>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r w:rsidRPr="002256B2">
              <w:rPr>
                <w:rFonts w:ascii="Arial Narrow" w:eastAsia="Times New Roman" w:hAnsi="Arial Narrow" w:cs="Arial"/>
              </w:rPr>
              <w:t>Name</w:t>
            </w:r>
          </w:p>
        </w:tc>
        <w:tc>
          <w:tcPr>
            <w:tcW w:w="1673" w:type="pct"/>
            <w:tcBorders>
              <w:top w:val="dashSmallGap" w:sz="4" w:space="0" w:color="auto"/>
              <w:bottom w:val="dashSmallGap" w:sz="4" w:space="0" w:color="auto"/>
            </w:tcBorders>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p>
        </w:tc>
        <w:tc>
          <w:tcPr>
            <w:tcW w:w="717" w:type="pct"/>
            <w:tcBorders>
              <w:left w:val="nil"/>
            </w:tcBorders>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r w:rsidRPr="002256B2">
              <w:rPr>
                <w:rFonts w:ascii="Arial Narrow" w:eastAsia="Times New Roman" w:hAnsi="Arial Narrow" w:cs="Arial"/>
              </w:rPr>
              <w:t>Position</w:t>
            </w:r>
          </w:p>
        </w:tc>
        <w:tc>
          <w:tcPr>
            <w:tcW w:w="1830" w:type="pct"/>
            <w:tcBorders>
              <w:top w:val="dashSmallGap" w:sz="4" w:space="0" w:color="auto"/>
              <w:bottom w:val="dashSmallGap" w:sz="4" w:space="0" w:color="auto"/>
            </w:tcBorders>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240" w:lineRule="auto"/>
              <w:jc w:val="both"/>
              <w:rPr>
                <w:rFonts w:ascii="Arial Narrow" w:eastAsia="Times New Roman" w:hAnsi="Arial Narrow" w:cs="Arial"/>
              </w:rPr>
            </w:pPr>
          </w:p>
        </w:tc>
      </w:tr>
      <w:tr w:rsidR="00A00EDB" w:rsidRPr="002256B2" w:rsidTr="00E424BF">
        <w:trPr>
          <w:cantSplit/>
          <w:trHeight w:val="600"/>
        </w:trPr>
        <w:tc>
          <w:tcPr>
            <w:tcW w:w="780" w:type="pct"/>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i/>
              </w:rPr>
            </w:pPr>
            <w:r w:rsidRPr="002256B2">
              <w:rPr>
                <w:rFonts w:ascii="Arial Narrow" w:eastAsia="Times New Roman" w:hAnsi="Arial Narrow" w:cs="Arial"/>
                <w:i/>
              </w:rPr>
              <w:t>Enterprise name</w:t>
            </w:r>
          </w:p>
        </w:tc>
        <w:tc>
          <w:tcPr>
            <w:tcW w:w="4220" w:type="pct"/>
            <w:gridSpan w:val="3"/>
            <w:tcBorders>
              <w:bottom w:val="dashSmallGap" w:sz="4" w:space="0" w:color="auto"/>
            </w:tcBorders>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240" w:lineRule="auto"/>
              <w:jc w:val="both"/>
              <w:rPr>
                <w:rFonts w:ascii="Arial Narrow" w:eastAsia="Times New Roman" w:hAnsi="Arial Narrow" w:cs="Arial"/>
              </w:rPr>
            </w:pPr>
          </w:p>
        </w:tc>
      </w:tr>
    </w:tbl>
    <w:p w:rsidR="00A00EDB" w:rsidRDefault="00A00EDB" w:rsidP="00A00EDB">
      <w:pPr>
        <w:spacing w:after="0" w:line="240" w:lineRule="auto"/>
        <w:jc w:val="both"/>
        <w:rPr>
          <w:rFonts w:ascii="Arial Narrow" w:eastAsia="Times New Roman" w:hAnsi="Arial Narrow" w:cs="Arial"/>
          <w:b/>
        </w:rPr>
      </w:pPr>
    </w:p>
    <w:p w:rsidR="008B25D7" w:rsidRDefault="008B25D7" w:rsidP="00A00EDB">
      <w:pPr>
        <w:spacing w:after="0" w:line="240" w:lineRule="auto"/>
        <w:jc w:val="both"/>
        <w:rPr>
          <w:rFonts w:ascii="Arial Narrow" w:eastAsia="Times New Roman" w:hAnsi="Arial Narrow" w:cs="Arial"/>
          <w:b/>
        </w:rPr>
      </w:pPr>
    </w:p>
    <w:p w:rsidR="008B25D7" w:rsidRDefault="008B25D7" w:rsidP="00A00EDB">
      <w:pPr>
        <w:spacing w:after="0" w:line="240" w:lineRule="auto"/>
        <w:jc w:val="both"/>
        <w:rPr>
          <w:rFonts w:ascii="Arial Narrow" w:eastAsia="Times New Roman" w:hAnsi="Arial Narrow" w:cs="Arial"/>
          <w:b/>
        </w:rPr>
      </w:pPr>
    </w:p>
    <w:p w:rsidR="008B25D7" w:rsidRDefault="008B25D7" w:rsidP="00A00EDB">
      <w:pPr>
        <w:spacing w:after="0" w:line="240" w:lineRule="auto"/>
        <w:jc w:val="both"/>
        <w:rPr>
          <w:rFonts w:ascii="Arial Narrow" w:eastAsia="Times New Roman" w:hAnsi="Arial Narrow" w:cs="Arial"/>
          <w:b/>
        </w:rPr>
      </w:pPr>
    </w:p>
    <w:p w:rsidR="008B25D7" w:rsidRDefault="008B25D7" w:rsidP="00A00EDB">
      <w:pPr>
        <w:spacing w:after="0" w:line="240" w:lineRule="auto"/>
        <w:jc w:val="both"/>
        <w:rPr>
          <w:rFonts w:ascii="Arial Narrow" w:eastAsia="Times New Roman" w:hAnsi="Arial Narrow" w:cs="Arial"/>
          <w:b/>
        </w:rPr>
      </w:pPr>
    </w:p>
    <w:p w:rsidR="00F00E4B" w:rsidRPr="00EC15C8" w:rsidRDefault="00B86CA8" w:rsidP="00F00E4B">
      <w:pPr>
        <w:pBdr>
          <w:top w:val="double" w:sz="4" w:space="1" w:color="auto"/>
          <w:left w:val="double" w:sz="4" w:space="4" w:color="auto"/>
          <w:bottom w:val="double" w:sz="4" w:space="1" w:color="auto"/>
          <w:right w:val="double" w:sz="4" w:space="4" w:color="auto"/>
        </w:pBdr>
        <w:spacing w:after="0" w:line="240" w:lineRule="auto"/>
        <w:jc w:val="both"/>
        <w:rPr>
          <w:rFonts w:ascii="Arial Narrow" w:eastAsia="Times New Roman" w:hAnsi="Arial Narrow" w:cs="Arial"/>
          <w:b/>
          <w:bCs/>
          <w:iCs/>
          <w:sz w:val="24"/>
          <w:szCs w:val="24"/>
        </w:rPr>
      </w:pPr>
      <w:r>
        <w:rPr>
          <w:rFonts w:ascii="Arial Narrow" w:eastAsia="Times New Roman" w:hAnsi="Arial Narrow" w:cs="Arial"/>
          <w:b/>
          <w:bCs/>
          <w:iCs/>
          <w:sz w:val="24"/>
          <w:szCs w:val="24"/>
        </w:rPr>
        <w:t>Bid</w:t>
      </w:r>
      <w:r w:rsidR="00EC15C8" w:rsidRPr="00EC15C8">
        <w:rPr>
          <w:rFonts w:ascii="Arial Narrow" w:eastAsia="Times New Roman" w:hAnsi="Arial Narrow" w:cs="Arial"/>
          <w:b/>
          <w:bCs/>
          <w:iCs/>
          <w:sz w:val="24"/>
          <w:szCs w:val="24"/>
        </w:rPr>
        <w:t xml:space="preserve"> Conditions</w:t>
      </w:r>
    </w:p>
    <w:p w:rsidR="00F00E4B" w:rsidRPr="002256B2" w:rsidRDefault="00F00E4B" w:rsidP="00004C09">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p>
    <w:p w:rsidR="00F00E4B" w:rsidRPr="002256B2" w:rsidRDefault="00F00E4B" w:rsidP="00310631">
      <w:pPr>
        <w:numPr>
          <w:ilvl w:val="0"/>
          <w:numId w:val="5"/>
        </w:numPr>
        <w:pBdr>
          <w:top w:val="double" w:sz="4" w:space="1" w:color="auto"/>
          <w:left w:val="double" w:sz="4" w:space="23" w:color="auto"/>
          <w:bottom w:val="double" w:sz="4" w:space="1" w:color="auto"/>
          <w:right w:val="double" w:sz="4" w:space="4" w:color="auto"/>
        </w:pBdr>
        <w:spacing w:after="0" w:line="240" w:lineRule="auto"/>
        <w:jc w:val="both"/>
        <w:rPr>
          <w:rFonts w:ascii="Arial Narrow" w:eastAsia="Times New Roman" w:hAnsi="Arial Narrow" w:cs="Arial"/>
          <w:b/>
          <w:sz w:val="20"/>
          <w:szCs w:val="20"/>
        </w:rPr>
      </w:pPr>
      <w:r w:rsidRPr="002256B2">
        <w:rPr>
          <w:rFonts w:ascii="Arial Narrow" w:eastAsia="Times New Roman" w:hAnsi="Arial Narrow" w:cs="Arial"/>
          <w:b/>
          <w:sz w:val="20"/>
          <w:szCs w:val="20"/>
        </w:rPr>
        <w:t>Disqualification</w:t>
      </w:r>
    </w:p>
    <w:p w:rsidR="00F00E4B" w:rsidRDefault="006F3094" w:rsidP="00004C09">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r w:rsidRPr="006F3094">
        <w:rPr>
          <w:rFonts w:ascii="Arial Narrow" w:eastAsia="Times New Roman" w:hAnsi="Arial Narrow" w:cs="Arial"/>
          <w:sz w:val="20"/>
          <w:szCs w:val="20"/>
        </w:rPr>
        <w:t xml:space="preserve">Please note that if a </w:t>
      </w:r>
      <w:r>
        <w:rPr>
          <w:rFonts w:ascii="Arial Narrow" w:eastAsia="Times New Roman" w:hAnsi="Arial Narrow" w:cs="Arial"/>
          <w:sz w:val="20"/>
          <w:szCs w:val="20"/>
        </w:rPr>
        <w:t>bid</w:t>
      </w:r>
      <w:r w:rsidRPr="006F3094">
        <w:rPr>
          <w:rFonts w:ascii="Arial Narrow" w:eastAsia="Times New Roman" w:hAnsi="Arial Narrow" w:cs="Arial"/>
          <w:sz w:val="20"/>
          <w:szCs w:val="20"/>
        </w:rPr>
        <w:t xml:space="preserve"> document is not filled in correctly or completely, or complied with the specification, or is delivered/send after the </w:t>
      </w:r>
      <w:r>
        <w:rPr>
          <w:rFonts w:ascii="Arial Narrow" w:eastAsia="Times New Roman" w:hAnsi="Arial Narrow" w:cs="Arial"/>
          <w:sz w:val="20"/>
          <w:szCs w:val="20"/>
        </w:rPr>
        <w:t>bid</w:t>
      </w:r>
      <w:r w:rsidRPr="006F3094">
        <w:rPr>
          <w:rFonts w:ascii="Arial Narrow" w:eastAsia="Times New Roman" w:hAnsi="Arial Narrow" w:cs="Arial"/>
          <w:sz w:val="20"/>
          <w:szCs w:val="20"/>
        </w:rPr>
        <w:t xml:space="preserve"> closing </w:t>
      </w:r>
      <w:r>
        <w:rPr>
          <w:rFonts w:ascii="Arial Narrow" w:eastAsia="Times New Roman" w:hAnsi="Arial Narrow" w:cs="Arial"/>
          <w:sz w:val="20"/>
          <w:szCs w:val="20"/>
        </w:rPr>
        <w:t xml:space="preserve">date and </w:t>
      </w:r>
      <w:r w:rsidRPr="006F3094">
        <w:rPr>
          <w:rFonts w:ascii="Arial Narrow" w:eastAsia="Times New Roman" w:hAnsi="Arial Narrow" w:cs="Arial"/>
          <w:sz w:val="20"/>
          <w:szCs w:val="20"/>
        </w:rPr>
        <w:t>time, or the supplier is not registered on the CSD  or supplier has a non-compliant tax status, then unfortunately that bidder will be disqualified. Please return this document with the supporting documents.</w:t>
      </w:r>
    </w:p>
    <w:p w:rsidR="006F3094" w:rsidRPr="002256B2" w:rsidRDefault="006F3094" w:rsidP="00004C09">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b/>
          <w:bCs/>
          <w:sz w:val="20"/>
          <w:szCs w:val="20"/>
        </w:rPr>
      </w:pPr>
    </w:p>
    <w:p w:rsidR="00F00E4B" w:rsidRPr="002256B2" w:rsidRDefault="00F00E4B" w:rsidP="00004C09">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b/>
          <w:bCs/>
          <w:sz w:val="20"/>
          <w:szCs w:val="20"/>
        </w:rPr>
      </w:pPr>
      <w:r w:rsidRPr="002256B2">
        <w:rPr>
          <w:rFonts w:ascii="Arial Narrow" w:eastAsia="Times New Roman" w:hAnsi="Arial Narrow" w:cs="Arial"/>
          <w:b/>
          <w:bCs/>
          <w:sz w:val="20"/>
          <w:szCs w:val="20"/>
        </w:rPr>
        <w:t xml:space="preserve">2. </w:t>
      </w:r>
      <w:r w:rsidR="005D60BC">
        <w:rPr>
          <w:rFonts w:ascii="Arial Narrow" w:eastAsia="Times New Roman" w:hAnsi="Arial Narrow" w:cs="Arial"/>
          <w:b/>
          <w:bCs/>
          <w:sz w:val="20"/>
          <w:szCs w:val="20"/>
        </w:rPr>
        <w:t>Bid</w:t>
      </w:r>
      <w:r w:rsidRPr="002256B2">
        <w:rPr>
          <w:rFonts w:ascii="Arial Narrow" w:eastAsia="Times New Roman" w:hAnsi="Arial Narrow" w:cs="Arial"/>
          <w:b/>
          <w:bCs/>
          <w:sz w:val="20"/>
          <w:szCs w:val="20"/>
        </w:rPr>
        <w:t xml:space="preserve"> Document Submission</w:t>
      </w:r>
    </w:p>
    <w:p w:rsidR="00B34D15" w:rsidRPr="002256B2" w:rsidRDefault="00B34D15" w:rsidP="00B34D15">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r w:rsidRPr="002256B2">
        <w:rPr>
          <w:rFonts w:ascii="Arial Narrow" w:eastAsia="Times New Roman" w:hAnsi="Arial Narrow" w:cs="Arial"/>
          <w:sz w:val="20"/>
          <w:szCs w:val="20"/>
        </w:rPr>
        <w:t xml:space="preserve">Faxed and emailed tender documents will be accepted. However, the onus is on the tenderer to ensure that complete faxed or email documents have been received by the SANSA by the due </w:t>
      </w:r>
      <w:r w:rsidR="005D60BC">
        <w:rPr>
          <w:rFonts w:ascii="Arial Narrow" w:eastAsia="Times New Roman" w:hAnsi="Arial Narrow" w:cs="Arial"/>
          <w:sz w:val="20"/>
          <w:szCs w:val="20"/>
        </w:rPr>
        <w:t xml:space="preserve">date and </w:t>
      </w:r>
      <w:r w:rsidRPr="002256B2">
        <w:rPr>
          <w:rFonts w:ascii="Arial Narrow" w:eastAsia="Times New Roman" w:hAnsi="Arial Narrow" w:cs="Arial"/>
          <w:sz w:val="20"/>
          <w:szCs w:val="20"/>
        </w:rPr>
        <w:t>time.</w:t>
      </w:r>
    </w:p>
    <w:p w:rsidR="00F00E4B" w:rsidRPr="002256B2" w:rsidRDefault="00B34D15" w:rsidP="00B34D15">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r w:rsidRPr="002256B2">
        <w:rPr>
          <w:rFonts w:ascii="Arial Narrow" w:eastAsia="Times New Roman" w:hAnsi="Arial Narrow" w:cs="Arial"/>
          <w:sz w:val="20"/>
          <w:szCs w:val="20"/>
        </w:rPr>
        <w:t>Please note that any alterations to the tender document other than filling in the tenderer’s details and tender price will automatically disqualify the tenderer.</w:t>
      </w:r>
    </w:p>
    <w:p w:rsidR="00DB7C65" w:rsidRPr="002256B2" w:rsidRDefault="00DB7C65" w:rsidP="00677280">
      <w:pPr>
        <w:keepNext/>
        <w:spacing w:after="0" w:line="240" w:lineRule="auto"/>
        <w:jc w:val="center"/>
        <w:outlineLvl w:val="0"/>
        <w:rPr>
          <w:rFonts w:ascii="Arial Narrow" w:eastAsia="Times New Roman" w:hAnsi="Arial Narrow" w:cs="Times New Roman"/>
          <w:b/>
          <w:bCs/>
          <w:lang w:val="en-US"/>
        </w:rPr>
      </w:pPr>
    </w:p>
    <w:p w:rsidR="00D3343C" w:rsidRPr="002256B2" w:rsidRDefault="00B852A2" w:rsidP="00987C53">
      <w:pPr>
        <w:jc w:val="center"/>
        <w:rPr>
          <w:rFonts w:ascii="Arial Narrow" w:hAnsi="Arial Narrow"/>
        </w:rPr>
      </w:pPr>
      <w:r w:rsidRPr="002256B2">
        <w:rPr>
          <w:rFonts w:ascii="Arial Narrow" w:hAnsi="Arial Narrow"/>
          <w:b/>
        </w:rPr>
        <w:t>END</w:t>
      </w:r>
    </w:p>
    <w:sectPr w:rsidR="00D3343C" w:rsidRPr="002256B2" w:rsidSect="00587FE7">
      <w:headerReference w:type="default" r:id="rId12"/>
      <w:footerReference w:type="default" r:id="rId1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FE7" w:rsidRDefault="00587FE7" w:rsidP="00EE4D9C">
      <w:pPr>
        <w:spacing w:after="0" w:line="240" w:lineRule="auto"/>
      </w:pPr>
      <w:r>
        <w:separator/>
      </w:r>
    </w:p>
  </w:endnote>
  <w:endnote w:type="continuationSeparator" w:id="0">
    <w:p w:rsidR="00587FE7" w:rsidRDefault="00587FE7" w:rsidP="00EE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80899"/>
      <w:docPartObj>
        <w:docPartGallery w:val="Page Numbers (Bottom of Page)"/>
        <w:docPartUnique/>
      </w:docPartObj>
    </w:sdtPr>
    <w:sdtEndPr/>
    <w:sdtContent>
      <w:sdt>
        <w:sdtPr>
          <w:id w:val="860082579"/>
          <w:docPartObj>
            <w:docPartGallery w:val="Page Numbers (Top of Page)"/>
            <w:docPartUnique/>
          </w:docPartObj>
        </w:sdtPr>
        <w:sdtEndPr/>
        <w:sdtContent>
          <w:p w:rsidR="00587FE7" w:rsidRDefault="00587FE7">
            <w:pPr>
              <w:pStyle w:val="Footer"/>
              <w:jc w:val="right"/>
            </w:pPr>
            <w:r>
              <w:rPr>
                <w:noProof/>
                <w:lang w:eastAsia="en-ZA"/>
              </w:rPr>
              <w:drawing>
                <wp:anchor distT="0" distB="0" distL="114300" distR="114300" simplePos="0" relativeHeight="251659264" behindDoc="1" locked="0" layoutInCell="1" allowOverlap="1" wp14:anchorId="7641865C" wp14:editId="4ACC7CCB">
                  <wp:simplePos x="0" y="0"/>
                  <wp:positionH relativeFrom="page">
                    <wp:posOffset>0</wp:posOffset>
                  </wp:positionH>
                  <wp:positionV relativeFrom="page">
                    <wp:posOffset>9820275</wp:posOffset>
                  </wp:positionV>
                  <wp:extent cx="7753350" cy="863600"/>
                  <wp:effectExtent l="0" t="0" r="0" b="0"/>
                  <wp:wrapNone/>
                  <wp:docPr id="2" name="Picture 2" descr="SANSA_LH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A_LH_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FA123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123F">
              <w:rPr>
                <w:b/>
                <w:bCs/>
                <w:noProof/>
              </w:rPr>
              <w:t>8</w:t>
            </w:r>
            <w:r>
              <w:rPr>
                <w:b/>
                <w:bCs/>
                <w:sz w:val="24"/>
                <w:szCs w:val="24"/>
              </w:rPr>
              <w:fldChar w:fldCharType="end"/>
            </w:r>
          </w:p>
        </w:sdtContent>
      </w:sdt>
    </w:sdtContent>
  </w:sdt>
  <w:p w:rsidR="00587FE7" w:rsidRDefault="00587F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FE7" w:rsidRDefault="00587FE7" w:rsidP="00EE4D9C">
      <w:pPr>
        <w:spacing w:after="0" w:line="240" w:lineRule="auto"/>
      </w:pPr>
      <w:r>
        <w:separator/>
      </w:r>
    </w:p>
  </w:footnote>
  <w:footnote w:type="continuationSeparator" w:id="0">
    <w:p w:rsidR="00587FE7" w:rsidRDefault="00587FE7" w:rsidP="00EE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FE7" w:rsidRDefault="00587FE7">
    <w:pPr>
      <w:pStyle w:val="Header"/>
    </w:pPr>
    <w:r>
      <w:ptab w:relativeTo="margin" w:alignment="right" w:leader="none"/>
    </w:r>
    <w:r>
      <w:t>SCM-F-04 - RFQ</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4A"/>
    <w:multiLevelType w:val="hybridMultilevel"/>
    <w:tmpl w:val="E5DA60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5B0E26"/>
    <w:multiLevelType w:val="hybridMultilevel"/>
    <w:tmpl w:val="554833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E5953"/>
    <w:multiLevelType w:val="hybridMultilevel"/>
    <w:tmpl w:val="B25AC104"/>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A2DF9"/>
    <w:multiLevelType w:val="multilevel"/>
    <w:tmpl w:val="EC9A53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F654501"/>
    <w:multiLevelType w:val="hybridMultilevel"/>
    <w:tmpl w:val="A126C0D0"/>
    <w:lvl w:ilvl="0" w:tplc="1C090003">
      <w:start w:val="1"/>
      <w:numFmt w:val="bullet"/>
      <w:lvlText w:val="o"/>
      <w:lvlJc w:val="left"/>
      <w:pPr>
        <w:ind w:left="927" w:hanging="360"/>
      </w:pPr>
      <w:rPr>
        <w:rFonts w:ascii="Courier New" w:hAnsi="Courier New" w:cs="Courier New" w:hint="default"/>
      </w:rPr>
    </w:lvl>
    <w:lvl w:ilvl="1" w:tplc="88607246">
      <w:start w:val="1"/>
      <w:numFmt w:val="bullet"/>
      <w:lvlText w:val="•"/>
      <w:lvlJc w:val="left"/>
      <w:pPr>
        <w:ind w:left="1287" w:firstLine="0"/>
      </w:pPr>
      <w:rPr>
        <w:rFonts w:ascii="Arial Narrow" w:eastAsia="Calibri" w:hAnsi="Arial Narrow" w:cs="Times New Roman"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6" w15:restartNumberingAfterBreak="0">
    <w:nsid w:val="0F7D6696"/>
    <w:multiLevelType w:val="multilevel"/>
    <w:tmpl w:val="C0B0DAD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21D9D"/>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DCC5904"/>
    <w:multiLevelType w:val="multilevel"/>
    <w:tmpl w:val="89C0F198"/>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61581E"/>
    <w:multiLevelType w:val="hybridMultilevel"/>
    <w:tmpl w:val="C32CEABC"/>
    <w:lvl w:ilvl="0" w:tplc="1C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320D94"/>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9029AB"/>
    <w:multiLevelType w:val="multilevel"/>
    <w:tmpl w:val="74ECECD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62052"/>
    <w:multiLevelType w:val="hybridMultilevel"/>
    <w:tmpl w:val="6FE2937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294C0882"/>
    <w:multiLevelType w:val="hybridMultilevel"/>
    <w:tmpl w:val="07B035B4"/>
    <w:lvl w:ilvl="0" w:tplc="3836DE7E">
      <w:start w:val="1"/>
      <w:numFmt w:val="decimal"/>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14" w15:restartNumberingAfterBreak="0">
    <w:nsid w:val="30252B02"/>
    <w:multiLevelType w:val="multilevel"/>
    <w:tmpl w:val="327060D8"/>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454E1"/>
    <w:multiLevelType w:val="hybridMultilevel"/>
    <w:tmpl w:val="1E0E8A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E947F9D"/>
    <w:multiLevelType w:val="hybridMultilevel"/>
    <w:tmpl w:val="223A6C0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EB90D1E"/>
    <w:multiLevelType w:val="hybridMultilevel"/>
    <w:tmpl w:val="D7BE52DE"/>
    <w:lvl w:ilvl="0" w:tplc="1C090009">
      <w:start w:val="1"/>
      <w:numFmt w:val="bullet"/>
      <w:lvlText w:val=""/>
      <w:lvlJc w:val="left"/>
      <w:pPr>
        <w:ind w:left="1509" w:hanging="360"/>
      </w:pPr>
      <w:rPr>
        <w:rFonts w:ascii="Wingdings" w:hAnsi="Wingdings" w:hint="default"/>
      </w:rPr>
    </w:lvl>
    <w:lvl w:ilvl="1" w:tplc="1C090003" w:tentative="1">
      <w:start w:val="1"/>
      <w:numFmt w:val="bullet"/>
      <w:lvlText w:val="o"/>
      <w:lvlJc w:val="left"/>
      <w:pPr>
        <w:ind w:left="2229" w:hanging="360"/>
      </w:pPr>
      <w:rPr>
        <w:rFonts w:ascii="Courier New" w:hAnsi="Courier New" w:cs="Courier New" w:hint="default"/>
      </w:rPr>
    </w:lvl>
    <w:lvl w:ilvl="2" w:tplc="1C090005" w:tentative="1">
      <w:start w:val="1"/>
      <w:numFmt w:val="bullet"/>
      <w:lvlText w:val=""/>
      <w:lvlJc w:val="left"/>
      <w:pPr>
        <w:ind w:left="2949" w:hanging="360"/>
      </w:pPr>
      <w:rPr>
        <w:rFonts w:ascii="Wingdings" w:hAnsi="Wingdings" w:hint="default"/>
      </w:rPr>
    </w:lvl>
    <w:lvl w:ilvl="3" w:tplc="1C090001" w:tentative="1">
      <w:start w:val="1"/>
      <w:numFmt w:val="bullet"/>
      <w:lvlText w:val=""/>
      <w:lvlJc w:val="left"/>
      <w:pPr>
        <w:ind w:left="3669" w:hanging="360"/>
      </w:pPr>
      <w:rPr>
        <w:rFonts w:ascii="Symbol" w:hAnsi="Symbol" w:hint="default"/>
      </w:rPr>
    </w:lvl>
    <w:lvl w:ilvl="4" w:tplc="1C090003" w:tentative="1">
      <w:start w:val="1"/>
      <w:numFmt w:val="bullet"/>
      <w:lvlText w:val="o"/>
      <w:lvlJc w:val="left"/>
      <w:pPr>
        <w:ind w:left="4389" w:hanging="360"/>
      </w:pPr>
      <w:rPr>
        <w:rFonts w:ascii="Courier New" w:hAnsi="Courier New" w:cs="Courier New" w:hint="default"/>
      </w:rPr>
    </w:lvl>
    <w:lvl w:ilvl="5" w:tplc="1C090005" w:tentative="1">
      <w:start w:val="1"/>
      <w:numFmt w:val="bullet"/>
      <w:lvlText w:val=""/>
      <w:lvlJc w:val="left"/>
      <w:pPr>
        <w:ind w:left="5109" w:hanging="360"/>
      </w:pPr>
      <w:rPr>
        <w:rFonts w:ascii="Wingdings" w:hAnsi="Wingdings" w:hint="default"/>
      </w:rPr>
    </w:lvl>
    <w:lvl w:ilvl="6" w:tplc="1C090001" w:tentative="1">
      <w:start w:val="1"/>
      <w:numFmt w:val="bullet"/>
      <w:lvlText w:val=""/>
      <w:lvlJc w:val="left"/>
      <w:pPr>
        <w:ind w:left="5829" w:hanging="360"/>
      </w:pPr>
      <w:rPr>
        <w:rFonts w:ascii="Symbol" w:hAnsi="Symbol" w:hint="default"/>
      </w:rPr>
    </w:lvl>
    <w:lvl w:ilvl="7" w:tplc="1C090003" w:tentative="1">
      <w:start w:val="1"/>
      <w:numFmt w:val="bullet"/>
      <w:lvlText w:val="o"/>
      <w:lvlJc w:val="left"/>
      <w:pPr>
        <w:ind w:left="6549" w:hanging="360"/>
      </w:pPr>
      <w:rPr>
        <w:rFonts w:ascii="Courier New" w:hAnsi="Courier New" w:cs="Courier New" w:hint="default"/>
      </w:rPr>
    </w:lvl>
    <w:lvl w:ilvl="8" w:tplc="1C090005" w:tentative="1">
      <w:start w:val="1"/>
      <w:numFmt w:val="bullet"/>
      <w:lvlText w:val=""/>
      <w:lvlJc w:val="left"/>
      <w:pPr>
        <w:ind w:left="7269" w:hanging="360"/>
      </w:pPr>
      <w:rPr>
        <w:rFonts w:ascii="Wingdings" w:hAnsi="Wingdings" w:hint="default"/>
      </w:rPr>
    </w:lvl>
  </w:abstractNum>
  <w:abstractNum w:abstractNumId="18" w15:restartNumberingAfterBreak="0">
    <w:nsid w:val="3FBD0A2C"/>
    <w:multiLevelType w:val="multilevel"/>
    <w:tmpl w:val="DA1AD63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9A7AD4"/>
    <w:multiLevelType w:val="hybridMultilevel"/>
    <w:tmpl w:val="BA76BF0A"/>
    <w:lvl w:ilvl="0" w:tplc="66845C1A">
      <w:start w:val="1"/>
      <w:numFmt w:val="lowerRoman"/>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20" w15:restartNumberingAfterBreak="0">
    <w:nsid w:val="43584D3E"/>
    <w:multiLevelType w:val="hybridMultilevel"/>
    <w:tmpl w:val="ECF03EF0"/>
    <w:lvl w:ilvl="0" w:tplc="1C090015">
      <w:start w:val="1"/>
      <w:numFmt w:val="upperLetter"/>
      <w:lvlText w:val="%1."/>
      <w:lvlJc w:val="left"/>
      <w:pPr>
        <w:tabs>
          <w:tab w:val="num" w:pos="720"/>
        </w:tabs>
        <w:ind w:left="720" w:hanging="360"/>
      </w:pPr>
    </w:lvl>
    <w:lvl w:ilvl="1" w:tplc="BD82A1EE">
      <w:numFmt w:val="none"/>
      <w:lvlText w:val=""/>
      <w:lvlJc w:val="left"/>
      <w:pPr>
        <w:tabs>
          <w:tab w:val="num" w:pos="360"/>
        </w:tabs>
      </w:pPr>
    </w:lvl>
    <w:lvl w:ilvl="2" w:tplc="D5F49D4E">
      <w:numFmt w:val="none"/>
      <w:lvlText w:val=""/>
      <w:lvlJc w:val="left"/>
      <w:pPr>
        <w:tabs>
          <w:tab w:val="num" w:pos="360"/>
        </w:tabs>
      </w:pPr>
    </w:lvl>
    <w:lvl w:ilvl="3" w:tplc="32FAF8CA">
      <w:numFmt w:val="none"/>
      <w:lvlText w:val=""/>
      <w:lvlJc w:val="left"/>
      <w:pPr>
        <w:tabs>
          <w:tab w:val="num" w:pos="360"/>
        </w:tabs>
      </w:pPr>
    </w:lvl>
    <w:lvl w:ilvl="4" w:tplc="0FE04DA6">
      <w:numFmt w:val="none"/>
      <w:lvlText w:val=""/>
      <w:lvlJc w:val="left"/>
      <w:pPr>
        <w:tabs>
          <w:tab w:val="num" w:pos="360"/>
        </w:tabs>
      </w:pPr>
    </w:lvl>
    <w:lvl w:ilvl="5" w:tplc="401282D2">
      <w:numFmt w:val="none"/>
      <w:lvlText w:val=""/>
      <w:lvlJc w:val="left"/>
      <w:pPr>
        <w:tabs>
          <w:tab w:val="num" w:pos="360"/>
        </w:tabs>
      </w:pPr>
    </w:lvl>
    <w:lvl w:ilvl="6" w:tplc="4716658A">
      <w:numFmt w:val="none"/>
      <w:lvlText w:val=""/>
      <w:lvlJc w:val="left"/>
      <w:pPr>
        <w:tabs>
          <w:tab w:val="num" w:pos="360"/>
        </w:tabs>
      </w:pPr>
    </w:lvl>
    <w:lvl w:ilvl="7" w:tplc="DA2C5A0C">
      <w:numFmt w:val="none"/>
      <w:lvlText w:val=""/>
      <w:lvlJc w:val="left"/>
      <w:pPr>
        <w:tabs>
          <w:tab w:val="num" w:pos="360"/>
        </w:tabs>
      </w:pPr>
    </w:lvl>
    <w:lvl w:ilvl="8" w:tplc="F066431E">
      <w:numFmt w:val="none"/>
      <w:lvlText w:val=""/>
      <w:lvlJc w:val="left"/>
      <w:pPr>
        <w:tabs>
          <w:tab w:val="num" w:pos="360"/>
        </w:tabs>
      </w:pPr>
    </w:lvl>
  </w:abstractNum>
  <w:abstractNum w:abstractNumId="21" w15:restartNumberingAfterBreak="0">
    <w:nsid w:val="44095FAA"/>
    <w:multiLevelType w:val="hybridMultilevel"/>
    <w:tmpl w:val="94368A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8762276"/>
    <w:multiLevelType w:val="hybridMultilevel"/>
    <w:tmpl w:val="86CA808C"/>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3" w15:restartNumberingAfterBreak="0">
    <w:nsid w:val="49A33ABC"/>
    <w:multiLevelType w:val="multilevel"/>
    <w:tmpl w:val="0D9C87F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9E22E88"/>
    <w:multiLevelType w:val="multilevel"/>
    <w:tmpl w:val="A9E0A7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EB2A80"/>
    <w:multiLevelType w:val="hybridMultilevel"/>
    <w:tmpl w:val="842C3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767639C"/>
    <w:multiLevelType w:val="hybridMultilevel"/>
    <w:tmpl w:val="68645350"/>
    <w:lvl w:ilvl="0" w:tplc="D456A394">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80F1282"/>
    <w:multiLevelType w:val="hybridMultilevel"/>
    <w:tmpl w:val="D4F69E0E"/>
    <w:lvl w:ilvl="0" w:tplc="D456A394">
      <w:start w:val="2"/>
      <w:numFmt w:val="bullet"/>
      <w:lvlText w:val="-"/>
      <w:lvlJc w:val="left"/>
      <w:pPr>
        <w:ind w:left="-21" w:hanging="360"/>
      </w:pPr>
      <w:rPr>
        <w:rFonts w:ascii="Arial Narrow" w:eastAsia="Times New Roman" w:hAnsi="Arial Narrow" w:cs="Arial" w:hint="default"/>
      </w:rPr>
    </w:lvl>
    <w:lvl w:ilvl="1" w:tplc="1C090003" w:tentative="1">
      <w:start w:val="1"/>
      <w:numFmt w:val="bullet"/>
      <w:lvlText w:val="o"/>
      <w:lvlJc w:val="left"/>
      <w:pPr>
        <w:ind w:left="699" w:hanging="360"/>
      </w:pPr>
      <w:rPr>
        <w:rFonts w:ascii="Courier New" w:hAnsi="Courier New" w:cs="Courier New" w:hint="default"/>
      </w:rPr>
    </w:lvl>
    <w:lvl w:ilvl="2" w:tplc="1C090005" w:tentative="1">
      <w:start w:val="1"/>
      <w:numFmt w:val="bullet"/>
      <w:lvlText w:val=""/>
      <w:lvlJc w:val="left"/>
      <w:pPr>
        <w:ind w:left="1419" w:hanging="360"/>
      </w:pPr>
      <w:rPr>
        <w:rFonts w:ascii="Wingdings" w:hAnsi="Wingdings" w:hint="default"/>
      </w:rPr>
    </w:lvl>
    <w:lvl w:ilvl="3" w:tplc="1C090001" w:tentative="1">
      <w:start w:val="1"/>
      <w:numFmt w:val="bullet"/>
      <w:lvlText w:val=""/>
      <w:lvlJc w:val="left"/>
      <w:pPr>
        <w:ind w:left="2139" w:hanging="360"/>
      </w:pPr>
      <w:rPr>
        <w:rFonts w:ascii="Symbol" w:hAnsi="Symbol" w:hint="default"/>
      </w:rPr>
    </w:lvl>
    <w:lvl w:ilvl="4" w:tplc="1C090003" w:tentative="1">
      <w:start w:val="1"/>
      <w:numFmt w:val="bullet"/>
      <w:lvlText w:val="o"/>
      <w:lvlJc w:val="left"/>
      <w:pPr>
        <w:ind w:left="2859" w:hanging="360"/>
      </w:pPr>
      <w:rPr>
        <w:rFonts w:ascii="Courier New" w:hAnsi="Courier New" w:cs="Courier New" w:hint="default"/>
      </w:rPr>
    </w:lvl>
    <w:lvl w:ilvl="5" w:tplc="1C090005" w:tentative="1">
      <w:start w:val="1"/>
      <w:numFmt w:val="bullet"/>
      <w:lvlText w:val=""/>
      <w:lvlJc w:val="left"/>
      <w:pPr>
        <w:ind w:left="3579" w:hanging="360"/>
      </w:pPr>
      <w:rPr>
        <w:rFonts w:ascii="Wingdings" w:hAnsi="Wingdings" w:hint="default"/>
      </w:rPr>
    </w:lvl>
    <w:lvl w:ilvl="6" w:tplc="1C090001" w:tentative="1">
      <w:start w:val="1"/>
      <w:numFmt w:val="bullet"/>
      <w:lvlText w:val=""/>
      <w:lvlJc w:val="left"/>
      <w:pPr>
        <w:ind w:left="4299" w:hanging="360"/>
      </w:pPr>
      <w:rPr>
        <w:rFonts w:ascii="Symbol" w:hAnsi="Symbol" w:hint="default"/>
      </w:rPr>
    </w:lvl>
    <w:lvl w:ilvl="7" w:tplc="1C090003" w:tentative="1">
      <w:start w:val="1"/>
      <w:numFmt w:val="bullet"/>
      <w:lvlText w:val="o"/>
      <w:lvlJc w:val="left"/>
      <w:pPr>
        <w:ind w:left="5019" w:hanging="360"/>
      </w:pPr>
      <w:rPr>
        <w:rFonts w:ascii="Courier New" w:hAnsi="Courier New" w:cs="Courier New" w:hint="default"/>
      </w:rPr>
    </w:lvl>
    <w:lvl w:ilvl="8" w:tplc="1C090005" w:tentative="1">
      <w:start w:val="1"/>
      <w:numFmt w:val="bullet"/>
      <w:lvlText w:val=""/>
      <w:lvlJc w:val="left"/>
      <w:pPr>
        <w:ind w:left="5739" w:hanging="360"/>
      </w:pPr>
      <w:rPr>
        <w:rFonts w:ascii="Wingdings" w:hAnsi="Wingdings" w:hint="default"/>
      </w:rPr>
    </w:lvl>
  </w:abstractNum>
  <w:abstractNum w:abstractNumId="28" w15:restartNumberingAfterBreak="0">
    <w:nsid w:val="5A7C0647"/>
    <w:multiLevelType w:val="hybridMultilevel"/>
    <w:tmpl w:val="233E579A"/>
    <w:lvl w:ilvl="0" w:tplc="EE364DB2">
      <w:start w:val="4"/>
      <w:numFmt w:val="bullet"/>
      <w:lvlText w:val="-"/>
      <w:lvlJc w:val="left"/>
      <w:pPr>
        <w:ind w:left="1266" w:hanging="360"/>
      </w:pPr>
      <w:rPr>
        <w:rFonts w:ascii="Arial" w:eastAsia="Times New Roman" w:hAnsi="Arial" w:cs="Arial" w:hint="default"/>
      </w:rPr>
    </w:lvl>
    <w:lvl w:ilvl="1" w:tplc="1C090003" w:tentative="1">
      <w:start w:val="1"/>
      <w:numFmt w:val="bullet"/>
      <w:lvlText w:val="o"/>
      <w:lvlJc w:val="left"/>
      <w:pPr>
        <w:ind w:left="1986" w:hanging="360"/>
      </w:pPr>
      <w:rPr>
        <w:rFonts w:ascii="Courier New" w:hAnsi="Courier New" w:cs="Courier New" w:hint="default"/>
      </w:rPr>
    </w:lvl>
    <w:lvl w:ilvl="2" w:tplc="1C090005" w:tentative="1">
      <w:start w:val="1"/>
      <w:numFmt w:val="bullet"/>
      <w:lvlText w:val=""/>
      <w:lvlJc w:val="left"/>
      <w:pPr>
        <w:ind w:left="2706" w:hanging="360"/>
      </w:pPr>
      <w:rPr>
        <w:rFonts w:ascii="Wingdings" w:hAnsi="Wingdings" w:hint="default"/>
      </w:rPr>
    </w:lvl>
    <w:lvl w:ilvl="3" w:tplc="1C090001" w:tentative="1">
      <w:start w:val="1"/>
      <w:numFmt w:val="bullet"/>
      <w:lvlText w:val=""/>
      <w:lvlJc w:val="left"/>
      <w:pPr>
        <w:ind w:left="3426" w:hanging="360"/>
      </w:pPr>
      <w:rPr>
        <w:rFonts w:ascii="Symbol" w:hAnsi="Symbol" w:hint="default"/>
      </w:rPr>
    </w:lvl>
    <w:lvl w:ilvl="4" w:tplc="1C090003" w:tentative="1">
      <w:start w:val="1"/>
      <w:numFmt w:val="bullet"/>
      <w:lvlText w:val="o"/>
      <w:lvlJc w:val="left"/>
      <w:pPr>
        <w:ind w:left="4146" w:hanging="360"/>
      </w:pPr>
      <w:rPr>
        <w:rFonts w:ascii="Courier New" w:hAnsi="Courier New" w:cs="Courier New" w:hint="default"/>
      </w:rPr>
    </w:lvl>
    <w:lvl w:ilvl="5" w:tplc="1C090005" w:tentative="1">
      <w:start w:val="1"/>
      <w:numFmt w:val="bullet"/>
      <w:lvlText w:val=""/>
      <w:lvlJc w:val="left"/>
      <w:pPr>
        <w:ind w:left="4866" w:hanging="360"/>
      </w:pPr>
      <w:rPr>
        <w:rFonts w:ascii="Wingdings" w:hAnsi="Wingdings" w:hint="default"/>
      </w:rPr>
    </w:lvl>
    <w:lvl w:ilvl="6" w:tplc="1C090001" w:tentative="1">
      <w:start w:val="1"/>
      <w:numFmt w:val="bullet"/>
      <w:lvlText w:val=""/>
      <w:lvlJc w:val="left"/>
      <w:pPr>
        <w:ind w:left="5586" w:hanging="360"/>
      </w:pPr>
      <w:rPr>
        <w:rFonts w:ascii="Symbol" w:hAnsi="Symbol" w:hint="default"/>
      </w:rPr>
    </w:lvl>
    <w:lvl w:ilvl="7" w:tplc="1C090003" w:tentative="1">
      <w:start w:val="1"/>
      <w:numFmt w:val="bullet"/>
      <w:lvlText w:val="o"/>
      <w:lvlJc w:val="left"/>
      <w:pPr>
        <w:ind w:left="6306" w:hanging="360"/>
      </w:pPr>
      <w:rPr>
        <w:rFonts w:ascii="Courier New" w:hAnsi="Courier New" w:cs="Courier New" w:hint="default"/>
      </w:rPr>
    </w:lvl>
    <w:lvl w:ilvl="8" w:tplc="1C090005" w:tentative="1">
      <w:start w:val="1"/>
      <w:numFmt w:val="bullet"/>
      <w:lvlText w:val=""/>
      <w:lvlJc w:val="left"/>
      <w:pPr>
        <w:ind w:left="7026" w:hanging="360"/>
      </w:pPr>
      <w:rPr>
        <w:rFonts w:ascii="Wingdings" w:hAnsi="Wingdings" w:hint="default"/>
      </w:rPr>
    </w:lvl>
  </w:abstractNum>
  <w:abstractNum w:abstractNumId="29" w15:restartNumberingAfterBreak="0">
    <w:nsid w:val="5F191508"/>
    <w:multiLevelType w:val="hybridMultilevel"/>
    <w:tmpl w:val="1C2284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4474516"/>
    <w:multiLevelType w:val="hybridMultilevel"/>
    <w:tmpl w:val="01D81F0C"/>
    <w:lvl w:ilvl="0" w:tplc="1BCE25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901AE7"/>
    <w:multiLevelType w:val="hybridMultilevel"/>
    <w:tmpl w:val="76BC7B70"/>
    <w:lvl w:ilvl="0" w:tplc="D456A394">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8E0313F"/>
    <w:multiLevelType w:val="hybridMultilevel"/>
    <w:tmpl w:val="A37A2F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EE87FE6"/>
    <w:multiLevelType w:val="hybridMultilevel"/>
    <w:tmpl w:val="EDEAD35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48B53E2"/>
    <w:multiLevelType w:val="hybridMultilevel"/>
    <w:tmpl w:val="B36E22F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987084D"/>
    <w:multiLevelType w:val="multilevel"/>
    <w:tmpl w:val="D42E83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6" w15:restartNumberingAfterBreak="0">
    <w:nsid w:val="7A2D5CFE"/>
    <w:multiLevelType w:val="hybridMultilevel"/>
    <w:tmpl w:val="1EA4D9F2"/>
    <w:lvl w:ilvl="0" w:tplc="F972163A">
      <w:start w:val="2"/>
      <w:numFmt w:val="bullet"/>
      <w:lvlText w:val="-"/>
      <w:lvlJc w:val="left"/>
      <w:pPr>
        <w:ind w:left="1080" w:hanging="360"/>
      </w:pPr>
      <w:rPr>
        <w:rFonts w:ascii="Arial Narrow" w:eastAsia="Times New Roman" w:hAnsi="Arial Narrow"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7B037976"/>
    <w:multiLevelType w:val="multilevel"/>
    <w:tmpl w:val="E36673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174CEE"/>
    <w:multiLevelType w:val="hybridMultilevel"/>
    <w:tmpl w:val="69C4E7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DD41351"/>
    <w:multiLevelType w:val="multilevel"/>
    <w:tmpl w:val="6F78BA3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5A0D30"/>
    <w:multiLevelType w:val="multilevel"/>
    <w:tmpl w:val="1CD0BD88"/>
    <w:lvl w:ilvl="0">
      <w:start w:val="4"/>
      <w:numFmt w:val="decimal"/>
      <w:lvlText w:val="%1"/>
      <w:lvlJc w:val="left"/>
      <w:pPr>
        <w:ind w:left="435" w:hanging="435"/>
      </w:pPr>
      <w:rPr>
        <w:rFonts w:hint="default"/>
      </w:rPr>
    </w:lvl>
    <w:lvl w:ilvl="1">
      <w:start w:val="2"/>
      <w:numFmt w:val="decimal"/>
      <w:lvlText w:val="%1.%2"/>
      <w:lvlJc w:val="left"/>
      <w:pPr>
        <w:ind w:left="222" w:hanging="435"/>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num w:numId="1">
    <w:abstractNumId w:val="17"/>
  </w:num>
  <w:num w:numId="2">
    <w:abstractNumId w:val="35"/>
  </w:num>
  <w:num w:numId="3">
    <w:abstractNumId w:val="15"/>
  </w:num>
  <w:num w:numId="4">
    <w:abstractNumId w:val="1"/>
  </w:num>
  <w:num w:numId="5">
    <w:abstractNumId w:val="38"/>
  </w:num>
  <w:num w:numId="6">
    <w:abstractNumId w:val="32"/>
  </w:num>
  <w:num w:numId="7">
    <w:abstractNumId w:val="28"/>
  </w:num>
  <w:num w:numId="8">
    <w:abstractNumId w:val="40"/>
  </w:num>
  <w:num w:numId="9">
    <w:abstractNumId w:val="8"/>
  </w:num>
  <w:num w:numId="10">
    <w:abstractNumId w:val="6"/>
  </w:num>
  <w:num w:numId="11">
    <w:abstractNumId w:val="14"/>
  </w:num>
  <w:num w:numId="12">
    <w:abstractNumId w:val="18"/>
  </w:num>
  <w:num w:numId="13">
    <w:abstractNumId w:val="4"/>
  </w:num>
  <w:num w:numId="14">
    <w:abstractNumId w:val="20"/>
  </w:num>
  <w:num w:numId="15">
    <w:abstractNumId w:val="30"/>
  </w:num>
  <w:num w:numId="16">
    <w:abstractNumId w:val="23"/>
  </w:num>
  <w:num w:numId="17">
    <w:abstractNumId w:val="7"/>
  </w:num>
  <w:num w:numId="18">
    <w:abstractNumId w:val="36"/>
  </w:num>
  <w:num w:numId="19">
    <w:abstractNumId w:val="27"/>
  </w:num>
  <w:num w:numId="20">
    <w:abstractNumId w:val="33"/>
  </w:num>
  <w:num w:numId="21">
    <w:abstractNumId w:val="3"/>
  </w:num>
  <w:num w:numId="22">
    <w:abstractNumId w:val="9"/>
  </w:num>
  <w:num w:numId="23">
    <w:abstractNumId w:val="19"/>
  </w:num>
  <w:num w:numId="24">
    <w:abstractNumId w:val="39"/>
  </w:num>
  <w:num w:numId="25">
    <w:abstractNumId w:val="24"/>
  </w:num>
  <w:num w:numId="26">
    <w:abstractNumId w:val="37"/>
  </w:num>
  <w:num w:numId="27">
    <w:abstractNumId w:val="2"/>
  </w:num>
  <w:num w:numId="28">
    <w:abstractNumId w:val="21"/>
  </w:num>
  <w:num w:numId="29">
    <w:abstractNumId w:val="0"/>
  </w:num>
  <w:num w:numId="30">
    <w:abstractNumId w:val="13"/>
  </w:num>
  <w:num w:numId="31">
    <w:abstractNumId w:val="11"/>
  </w:num>
  <w:num w:numId="32">
    <w:abstractNumId w:val="26"/>
  </w:num>
  <w:num w:numId="33">
    <w:abstractNumId w:val="10"/>
  </w:num>
  <w:num w:numId="34">
    <w:abstractNumId w:val="29"/>
  </w:num>
  <w:num w:numId="35">
    <w:abstractNumId w:val="25"/>
  </w:num>
  <w:num w:numId="36">
    <w:abstractNumId w:val="31"/>
  </w:num>
  <w:num w:numId="37">
    <w:abstractNumId w:val="12"/>
  </w:num>
  <w:num w:numId="38">
    <w:abstractNumId w:val="22"/>
  </w:num>
  <w:num w:numId="39">
    <w:abstractNumId w:val="5"/>
  </w:num>
  <w:num w:numId="40">
    <w:abstractNumId w:val="34"/>
  </w:num>
  <w:num w:numId="4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3C"/>
    <w:rsid w:val="000038F3"/>
    <w:rsid w:val="00004C09"/>
    <w:rsid w:val="00036241"/>
    <w:rsid w:val="000529F7"/>
    <w:rsid w:val="00060073"/>
    <w:rsid w:val="00064D83"/>
    <w:rsid w:val="00071202"/>
    <w:rsid w:val="00072E48"/>
    <w:rsid w:val="00076F01"/>
    <w:rsid w:val="00083403"/>
    <w:rsid w:val="00090982"/>
    <w:rsid w:val="00091006"/>
    <w:rsid w:val="000C1B9D"/>
    <w:rsid w:val="000D5978"/>
    <w:rsid w:val="000F4382"/>
    <w:rsid w:val="001253C5"/>
    <w:rsid w:val="0013213D"/>
    <w:rsid w:val="00147D89"/>
    <w:rsid w:val="001621BF"/>
    <w:rsid w:val="00163BB7"/>
    <w:rsid w:val="001706BB"/>
    <w:rsid w:val="0019606B"/>
    <w:rsid w:val="001A1A9D"/>
    <w:rsid w:val="001B3784"/>
    <w:rsid w:val="001B5B8A"/>
    <w:rsid w:val="001F0EC2"/>
    <w:rsid w:val="001F236A"/>
    <w:rsid w:val="00200032"/>
    <w:rsid w:val="0020005F"/>
    <w:rsid w:val="00204BE9"/>
    <w:rsid w:val="0020621A"/>
    <w:rsid w:val="002256B2"/>
    <w:rsid w:val="002408B2"/>
    <w:rsid w:val="00243107"/>
    <w:rsid w:val="002553A8"/>
    <w:rsid w:val="00260854"/>
    <w:rsid w:val="0026184A"/>
    <w:rsid w:val="00282879"/>
    <w:rsid w:val="00284C59"/>
    <w:rsid w:val="002911B7"/>
    <w:rsid w:val="002968D3"/>
    <w:rsid w:val="002B37FA"/>
    <w:rsid w:val="002B5E4A"/>
    <w:rsid w:val="002C0B21"/>
    <w:rsid w:val="002D5D05"/>
    <w:rsid w:val="002F12F8"/>
    <w:rsid w:val="002F3776"/>
    <w:rsid w:val="003011B6"/>
    <w:rsid w:val="00306A6A"/>
    <w:rsid w:val="00310631"/>
    <w:rsid w:val="00310A35"/>
    <w:rsid w:val="003157B4"/>
    <w:rsid w:val="00341A04"/>
    <w:rsid w:val="00342C77"/>
    <w:rsid w:val="003526DA"/>
    <w:rsid w:val="0035280F"/>
    <w:rsid w:val="0035373B"/>
    <w:rsid w:val="003A6868"/>
    <w:rsid w:val="003B6461"/>
    <w:rsid w:val="003D6D13"/>
    <w:rsid w:val="003E0C60"/>
    <w:rsid w:val="003F5195"/>
    <w:rsid w:val="00410602"/>
    <w:rsid w:val="00417CEA"/>
    <w:rsid w:val="004302E3"/>
    <w:rsid w:val="00437294"/>
    <w:rsid w:val="004557A6"/>
    <w:rsid w:val="00461C5A"/>
    <w:rsid w:val="004622DB"/>
    <w:rsid w:val="0046590C"/>
    <w:rsid w:val="00465E58"/>
    <w:rsid w:val="004704E7"/>
    <w:rsid w:val="0047705A"/>
    <w:rsid w:val="0048100E"/>
    <w:rsid w:val="004A3C38"/>
    <w:rsid w:val="004D0276"/>
    <w:rsid w:val="004E281A"/>
    <w:rsid w:val="004E5850"/>
    <w:rsid w:val="004F1EF1"/>
    <w:rsid w:val="00507A02"/>
    <w:rsid w:val="00525F65"/>
    <w:rsid w:val="00541ACC"/>
    <w:rsid w:val="00545C44"/>
    <w:rsid w:val="00545D20"/>
    <w:rsid w:val="0056388F"/>
    <w:rsid w:val="0056433F"/>
    <w:rsid w:val="00587FE7"/>
    <w:rsid w:val="0059640E"/>
    <w:rsid w:val="005B4F0A"/>
    <w:rsid w:val="005C6138"/>
    <w:rsid w:val="005C6437"/>
    <w:rsid w:val="005D318F"/>
    <w:rsid w:val="005D60BC"/>
    <w:rsid w:val="005E0E26"/>
    <w:rsid w:val="005F433F"/>
    <w:rsid w:val="006000D7"/>
    <w:rsid w:val="006121F4"/>
    <w:rsid w:val="00622F6E"/>
    <w:rsid w:val="006260C9"/>
    <w:rsid w:val="00634331"/>
    <w:rsid w:val="00666CF0"/>
    <w:rsid w:val="00677280"/>
    <w:rsid w:val="006926AB"/>
    <w:rsid w:val="006952A4"/>
    <w:rsid w:val="006A0254"/>
    <w:rsid w:val="006C2F06"/>
    <w:rsid w:val="006C4C39"/>
    <w:rsid w:val="006C62CB"/>
    <w:rsid w:val="006F3094"/>
    <w:rsid w:val="00700EC2"/>
    <w:rsid w:val="00730BEC"/>
    <w:rsid w:val="00735DE3"/>
    <w:rsid w:val="00737CE4"/>
    <w:rsid w:val="00741B32"/>
    <w:rsid w:val="00754CB4"/>
    <w:rsid w:val="007565BA"/>
    <w:rsid w:val="00777CE4"/>
    <w:rsid w:val="007809F4"/>
    <w:rsid w:val="007B66E1"/>
    <w:rsid w:val="007B7820"/>
    <w:rsid w:val="007E2822"/>
    <w:rsid w:val="007F0602"/>
    <w:rsid w:val="007F6ADF"/>
    <w:rsid w:val="00807FEB"/>
    <w:rsid w:val="00822999"/>
    <w:rsid w:val="00823BFA"/>
    <w:rsid w:val="00835174"/>
    <w:rsid w:val="00852C31"/>
    <w:rsid w:val="008605EE"/>
    <w:rsid w:val="0086298F"/>
    <w:rsid w:val="008636C2"/>
    <w:rsid w:val="00867597"/>
    <w:rsid w:val="00873141"/>
    <w:rsid w:val="008B25D7"/>
    <w:rsid w:val="008E66A9"/>
    <w:rsid w:val="008F648B"/>
    <w:rsid w:val="00904E30"/>
    <w:rsid w:val="00925818"/>
    <w:rsid w:val="00931EF5"/>
    <w:rsid w:val="00932C84"/>
    <w:rsid w:val="00955764"/>
    <w:rsid w:val="00966000"/>
    <w:rsid w:val="009700E7"/>
    <w:rsid w:val="00971022"/>
    <w:rsid w:val="00977EB7"/>
    <w:rsid w:val="00987C53"/>
    <w:rsid w:val="009A288C"/>
    <w:rsid w:val="009C3FA8"/>
    <w:rsid w:val="009D49E5"/>
    <w:rsid w:val="009F1E64"/>
    <w:rsid w:val="009F365E"/>
    <w:rsid w:val="00A00EDB"/>
    <w:rsid w:val="00A20EA4"/>
    <w:rsid w:val="00A26BA3"/>
    <w:rsid w:val="00A367DC"/>
    <w:rsid w:val="00A51843"/>
    <w:rsid w:val="00A550C8"/>
    <w:rsid w:val="00A57FE3"/>
    <w:rsid w:val="00A650FB"/>
    <w:rsid w:val="00A76D8C"/>
    <w:rsid w:val="00A832B0"/>
    <w:rsid w:val="00A87805"/>
    <w:rsid w:val="00A93031"/>
    <w:rsid w:val="00AA7F68"/>
    <w:rsid w:val="00AB6D09"/>
    <w:rsid w:val="00AD512A"/>
    <w:rsid w:val="00AD5635"/>
    <w:rsid w:val="00AE7A65"/>
    <w:rsid w:val="00AF728F"/>
    <w:rsid w:val="00B24359"/>
    <w:rsid w:val="00B34D15"/>
    <w:rsid w:val="00B37EF0"/>
    <w:rsid w:val="00B43606"/>
    <w:rsid w:val="00B54959"/>
    <w:rsid w:val="00B65D42"/>
    <w:rsid w:val="00B824AB"/>
    <w:rsid w:val="00B852A2"/>
    <w:rsid w:val="00B86CA8"/>
    <w:rsid w:val="00B93707"/>
    <w:rsid w:val="00BB30A2"/>
    <w:rsid w:val="00BC16BF"/>
    <w:rsid w:val="00BC27E3"/>
    <w:rsid w:val="00BE31EF"/>
    <w:rsid w:val="00BF2DD6"/>
    <w:rsid w:val="00BF73A0"/>
    <w:rsid w:val="00C12629"/>
    <w:rsid w:val="00C2221B"/>
    <w:rsid w:val="00C341A8"/>
    <w:rsid w:val="00C4636A"/>
    <w:rsid w:val="00C56506"/>
    <w:rsid w:val="00C61793"/>
    <w:rsid w:val="00C861DA"/>
    <w:rsid w:val="00C913E1"/>
    <w:rsid w:val="00C919CC"/>
    <w:rsid w:val="00CC5E34"/>
    <w:rsid w:val="00CE5D65"/>
    <w:rsid w:val="00D046B8"/>
    <w:rsid w:val="00D0474E"/>
    <w:rsid w:val="00D31437"/>
    <w:rsid w:val="00D3343C"/>
    <w:rsid w:val="00D4683C"/>
    <w:rsid w:val="00D55A8F"/>
    <w:rsid w:val="00D57AE3"/>
    <w:rsid w:val="00D7526D"/>
    <w:rsid w:val="00D80E20"/>
    <w:rsid w:val="00D855AB"/>
    <w:rsid w:val="00DA3C2A"/>
    <w:rsid w:val="00DA6B9C"/>
    <w:rsid w:val="00DB7C65"/>
    <w:rsid w:val="00DD4E90"/>
    <w:rsid w:val="00E03436"/>
    <w:rsid w:val="00E10A2F"/>
    <w:rsid w:val="00E22C81"/>
    <w:rsid w:val="00E3365E"/>
    <w:rsid w:val="00E4233B"/>
    <w:rsid w:val="00E424BF"/>
    <w:rsid w:val="00E429A0"/>
    <w:rsid w:val="00E432E0"/>
    <w:rsid w:val="00E60923"/>
    <w:rsid w:val="00E632A6"/>
    <w:rsid w:val="00E733F9"/>
    <w:rsid w:val="00EB1EA7"/>
    <w:rsid w:val="00EB536B"/>
    <w:rsid w:val="00EB635A"/>
    <w:rsid w:val="00EC15C8"/>
    <w:rsid w:val="00EC16EB"/>
    <w:rsid w:val="00EC1D75"/>
    <w:rsid w:val="00EC62B8"/>
    <w:rsid w:val="00ED1795"/>
    <w:rsid w:val="00ED194F"/>
    <w:rsid w:val="00ED60FF"/>
    <w:rsid w:val="00EE1E91"/>
    <w:rsid w:val="00EE4D9C"/>
    <w:rsid w:val="00EF753D"/>
    <w:rsid w:val="00F00E4B"/>
    <w:rsid w:val="00F1125D"/>
    <w:rsid w:val="00F20DF8"/>
    <w:rsid w:val="00F25455"/>
    <w:rsid w:val="00F41B30"/>
    <w:rsid w:val="00F453C2"/>
    <w:rsid w:val="00F458F5"/>
    <w:rsid w:val="00F47A0D"/>
    <w:rsid w:val="00F47F4C"/>
    <w:rsid w:val="00F82009"/>
    <w:rsid w:val="00F85E19"/>
    <w:rsid w:val="00F85F59"/>
    <w:rsid w:val="00F93394"/>
    <w:rsid w:val="00F970D8"/>
    <w:rsid w:val="00F97311"/>
    <w:rsid w:val="00FA0A31"/>
    <w:rsid w:val="00FA123F"/>
    <w:rsid w:val="00FA138A"/>
    <w:rsid w:val="00FA2C22"/>
    <w:rsid w:val="00FB7DCB"/>
    <w:rsid w:val="00FC10F6"/>
    <w:rsid w:val="00FC40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6122FB8"/>
  <w15:docId w15:val="{80AEBDE0-DF3A-4AA4-8A4C-B05E3290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paragraph" w:styleId="BalloonText">
    <w:name w:val="Balloon Text"/>
    <w:basedOn w:val="Normal"/>
    <w:link w:val="BalloonTextChar"/>
    <w:uiPriority w:val="99"/>
    <w:semiHidden/>
    <w:unhideWhenUsed/>
    <w:rsid w:val="00D33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43C"/>
    <w:rPr>
      <w:rFonts w:ascii="Tahoma" w:hAnsi="Tahoma" w:cs="Tahoma"/>
      <w:sz w:val="16"/>
      <w:szCs w:val="16"/>
    </w:rPr>
  </w:style>
  <w:style w:type="table" w:styleId="TableGrid">
    <w:name w:val="Table Grid"/>
    <w:basedOn w:val="TableNormal"/>
    <w:uiPriority w:val="59"/>
    <w:rsid w:val="00D3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D83"/>
    <w:pPr>
      <w:ind w:left="720"/>
      <w:contextualSpacing/>
    </w:pPr>
  </w:style>
  <w:style w:type="character" w:styleId="Hyperlink">
    <w:name w:val="Hyperlink"/>
    <w:basedOn w:val="DefaultParagraphFont"/>
    <w:uiPriority w:val="99"/>
    <w:unhideWhenUsed/>
    <w:rsid w:val="00410602"/>
    <w:rPr>
      <w:color w:val="0000FF" w:themeColor="hyperlink"/>
      <w:u w:val="single"/>
    </w:rPr>
  </w:style>
  <w:style w:type="character" w:customStyle="1" w:styleId="EmphasisSubtle">
    <w:name w:val="Emphasis Subtle"/>
    <w:basedOn w:val="DefaultParagraphFont"/>
    <w:uiPriority w:val="19"/>
    <w:qFormat/>
    <w:rsid w:val="003526DA"/>
    <w:rPr>
      <w:i/>
      <w:iCs/>
      <w:color w:val="808080" w:themeColor="text1" w:themeTint="7F"/>
    </w:rPr>
  </w:style>
  <w:style w:type="character" w:styleId="CommentReference">
    <w:name w:val="annotation reference"/>
    <w:basedOn w:val="DefaultParagraphFont"/>
    <w:uiPriority w:val="99"/>
    <w:semiHidden/>
    <w:unhideWhenUsed/>
    <w:rsid w:val="0056388F"/>
    <w:rPr>
      <w:sz w:val="16"/>
      <w:szCs w:val="16"/>
    </w:rPr>
  </w:style>
  <w:style w:type="paragraph" w:styleId="CommentText">
    <w:name w:val="annotation text"/>
    <w:basedOn w:val="Normal"/>
    <w:link w:val="CommentTextChar"/>
    <w:uiPriority w:val="99"/>
    <w:semiHidden/>
    <w:unhideWhenUsed/>
    <w:rsid w:val="0056388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56388F"/>
    <w:rPr>
      <w:rFonts w:ascii="Arial" w:eastAsia="Times New Roman" w:hAnsi="Arial" w:cs="Times New Roman"/>
      <w:sz w:val="20"/>
      <w:szCs w:val="20"/>
    </w:rPr>
  </w:style>
  <w:style w:type="paragraph" w:styleId="Header">
    <w:name w:val="header"/>
    <w:basedOn w:val="Normal"/>
    <w:link w:val="HeaderChar"/>
    <w:uiPriority w:val="99"/>
    <w:unhideWhenUsed/>
    <w:rsid w:val="00EE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D9C"/>
  </w:style>
  <w:style w:type="paragraph" w:styleId="Footer">
    <w:name w:val="footer"/>
    <w:basedOn w:val="Normal"/>
    <w:link w:val="FooterChar"/>
    <w:uiPriority w:val="99"/>
    <w:unhideWhenUsed/>
    <w:rsid w:val="00EE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D9C"/>
  </w:style>
  <w:style w:type="paragraph" w:styleId="CommentSubject">
    <w:name w:val="annotation subject"/>
    <w:basedOn w:val="CommentText"/>
    <w:next w:val="CommentText"/>
    <w:link w:val="CommentSubjectChar"/>
    <w:uiPriority w:val="99"/>
    <w:semiHidden/>
    <w:unhideWhenUsed/>
    <w:rsid w:val="00C6179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1793"/>
    <w:rPr>
      <w:rFonts w:ascii="Arial" w:eastAsia="Times New Roman" w:hAnsi="Arial" w:cs="Times New Roman"/>
      <w:b/>
      <w:bCs/>
      <w:sz w:val="20"/>
      <w:szCs w:val="20"/>
    </w:rPr>
  </w:style>
  <w:style w:type="table" w:customStyle="1" w:styleId="TableGrid1">
    <w:name w:val="Table Grid1"/>
    <w:basedOn w:val="TableNormal"/>
    <w:next w:val="TableGrid"/>
    <w:uiPriority w:val="59"/>
    <w:rsid w:val="005D3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30A2"/>
    <w:rPr>
      <w:color w:val="800080" w:themeColor="followedHyperlink"/>
      <w:u w:val="single"/>
    </w:rPr>
  </w:style>
  <w:style w:type="table" w:customStyle="1" w:styleId="TableGrid2">
    <w:name w:val="Table Grid2"/>
    <w:basedOn w:val="TableNormal"/>
    <w:next w:val="TableGrid"/>
    <w:uiPriority w:val="59"/>
    <w:rsid w:val="00EF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5D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sa.org.za/images/Procurement/GCC/GC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aceops-scm@sansa.org.za" TargetMode="External"/><Relationship Id="rId4" Type="http://schemas.openxmlformats.org/officeDocument/2006/relationships/settings" Target="settings.xml"/><Relationship Id="rId9" Type="http://schemas.openxmlformats.org/officeDocument/2006/relationships/hyperlink" Target="http://www.treasury.gov.z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A82C2-F76C-4CFD-A1D3-A7547F9A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South African National Space Agency</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Tsholofelo Mothoa</dc:creator>
  <cp:lastModifiedBy>Itumeleng Ntsoane</cp:lastModifiedBy>
  <cp:revision>2</cp:revision>
  <cp:lastPrinted>2019-12-18T10:08:00Z</cp:lastPrinted>
  <dcterms:created xsi:type="dcterms:W3CDTF">2019-12-18T10:57:00Z</dcterms:created>
  <dcterms:modified xsi:type="dcterms:W3CDTF">2019-12-18T10:57:00Z</dcterms:modified>
</cp:coreProperties>
</file>